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6700" w14:textId="77777777" w:rsidR="00FD7A7D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TUOLUMNE PARK AND RECREATION DISTRICT</w:t>
      </w:r>
    </w:p>
    <w:p w14:paraId="3EEB429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</w:t>
      </w:r>
      <w:r w:rsidR="00247112">
        <w:rPr>
          <w:rFonts w:ascii="Tahoma" w:hAnsi="Tahoma" w:cs="Tahoma"/>
          <w:b/>
          <w:bCs/>
          <w:sz w:val="20"/>
          <w:szCs w:val="20"/>
        </w:rPr>
        <w:t>MINUTES OF THE REGULAR MEETING OF THE BOARD OF DIRECTORS</w:t>
      </w:r>
    </w:p>
    <w:p w14:paraId="626681A8" w14:textId="7774242D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4E0CA1">
        <w:rPr>
          <w:rFonts w:ascii="Tahoma" w:hAnsi="Tahoma" w:cs="Tahoma"/>
          <w:b/>
          <w:bCs/>
          <w:sz w:val="20"/>
          <w:szCs w:val="20"/>
        </w:rPr>
        <w:t>Wednesday</w:t>
      </w:r>
      <w:r w:rsidR="006A089A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4E0CA1">
        <w:rPr>
          <w:rFonts w:ascii="Tahoma" w:hAnsi="Tahoma" w:cs="Tahoma"/>
          <w:b/>
          <w:bCs/>
          <w:sz w:val="20"/>
          <w:szCs w:val="20"/>
        </w:rPr>
        <w:t xml:space="preserve">November 8, </w:t>
      </w:r>
      <w:r w:rsidR="009434A4">
        <w:rPr>
          <w:rFonts w:ascii="Tahoma" w:hAnsi="Tahoma" w:cs="Tahoma"/>
          <w:b/>
          <w:bCs/>
          <w:sz w:val="20"/>
          <w:szCs w:val="20"/>
        </w:rPr>
        <w:t>2023</w:t>
      </w:r>
      <w:r w:rsidR="00247112">
        <w:rPr>
          <w:rFonts w:ascii="Tahoma" w:hAnsi="Tahoma" w:cs="Tahoma"/>
          <w:b/>
          <w:bCs/>
          <w:sz w:val="20"/>
          <w:szCs w:val="20"/>
        </w:rPr>
        <w:t xml:space="preserve"> REGULAR MEETING  6:00 P.M.</w:t>
      </w:r>
    </w:p>
    <w:p w14:paraId="1188EBF7" w14:textId="77777777" w:rsidR="00247112" w:rsidRDefault="00D3799A" w:rsidP="00247112">
      <w:pPr>
        <w:ind w:left="0" w:firstLine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</w:t>
      </w:r>
      <w:r w:rsidR="00247112">
        <w:rPr>
          <w:rFonts w:ascii="Tahoma" w:hAnsi="Tahoma" w:cs="Tahoma"/>
          <w:b/>
          <w:bCs/>
          <w:sz w:val="20"/>
          <w:szCs w:val="20"/>
        </w:rPr>
        <w:t>18603 PINE STREET, TUOLUMNE, CA 95379   209-928-1214</w:t>
      </w:r>
    </w:p>
    <w:p w14:paraId="0EA0C629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48DEBCDB" w14:textId="77777777" w:rsidR="00A41311" w:rsidRDefault="00A41311" w:rsidP="00047BCB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2C24E85A" w14:textId="5BC8DE5D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Board of Directors of the Tuolumne Park and Recreation District met in regular session on </w:t>
      </w:r>
      <w:r w:rsidR="00CB0D4A">
        <w:rPr>
          <w:rFonts w:ascii="Tahoma" w:hAnsi="Tahoma" w:cs="Tahoma"/>
          <w:sz w:val="20"/>
          <w:szCs w:val="20"/>
        </w:rPr>
        <w:t>Wednesday</w:t>
      </w:r>
      <w:r w:rsidR="009A000A">
        <w:rPr>
          <w:rFonts w:ascii="Tahoma" w:hAnsi="Tahoma" w:cs="Tahoma"/>
          <w:sz w:val="20"/>
          <w:szCs w:val="20"/>
        </w:rPr>
        <w:t>,</w:t>
      </w:r>
      <w:r w:rsidR="00CB0D4A">
        <w:rPr>
          <w:rFonts w:ascii="Tahoma" w:hAnsi="Tahoma" w:cs="Tahoma"/>
          <w:sz w:val="20"/>
          <w:szCs w:val="20"/>
        </w:rPr>
        <w:t xml:space="preserve"> </w:t>
      </w:r>
      <w:r w:rsidR="004E0CA1">
        <w:rPr>
          <w:rFonts w:ascii="Tahoma" w:hAnsi="Tahoma" w:cs="Tahoma"/>
          <w:sz w:val="20"/>
          <w:szCs w:val="20"/>
        </w:rPr>
        <w:t>November 8,</w:t>
      </w:r>
      <w:r w:rsidR="009434A4">
        <w:rPr>
          <w:rFonts w:ascii="Tahoma" w:hAnsi="Tahoma" w:cs="Tahoma"/>
          <w:sz w:val="20"/>
          <w:szCs w:val="20"/>
        </w:rPr>
        <w:t xml:space="preserve"> 2023. </w:t>
      </w:r>
      <w:r w:rsidR="00E92BFB">
        <w:rPr>
          <w:rFonts w:ascii="Tahoma" w:hAnsi="Tahoma" w:cs="Tahoma"/>
          <w:sz w:val="20"/>
          <w:szCs w:val="20"/>
        </w:rPr>
        <w:t xml:space="preserve"> </w:t>
      </w:r>
      <w:r w:rsidR="00A57E81">
        <w:rPr>
          <w:rFonts w:ascii="Tahoma" w:hAnsi="Tahoma" w:cs="Tahoma"/>
          <w:sz w:val="20"/>
          <w:szCs w:val="20"/>
        </w:rPr>
        <w:t>Board Members</w:t>
      </w:r>
      <w:r w:rsidR="009434A4">
        <w:rPr>
          <w:rFonts w:ascii="Tahoma" w:hAnsi="Tahoma" w:cs="Tahoma"/>
          <w:sz w:val="20"/>
          <w:szCs w:val="20"/>
        </w:rPr>
        <w:t xml:space="preserve"> Mark Ferreira,</w:t>
      </w:r>
      <w:r>
        <w:rPr>
          <w:rFonts w:ascii="Tahoma" w:hAnsi="Tahoma" w:cs="Tahoma"/>
          <w:sz w:val="20"/>
          <w:szCs w:val="20"/>
        </w:rPr>
        <w:t xml:space="preserve"> Jake Feriani</w:t>
      </w:r>
      <w:r w:rsidR="00E92BFB">
        <w:rPr>
          <w:rFonts w:ascii="Tahoma" w:hAnsi="Tahoma" w:cs="Tahoma"/>
          <w:sz w:val="20"/>
          <w:szCs w:val="20"/>
        </w:rPr>
        <w:t>,</w:t>
      </w:r>
      <w:r w:rsidR="009A000A">
        <w:rPr>
          <w:rFonts w:ascii="Tahoma" w:hAnsi="Tahoma" w:cs="Tahoma"/>
          <w:sz w:val="20"/>
          <w:szCs w:val="20"/>
        </w:rPr>
        <w:t xml:space="preserve"> and</w:t>
      </w:r>
      <w:r w:rsidR="00FD30AB">
        <w:rPr>
          <w:rFonts w:ascii="Tahoma" w:hAnsi="Tahoma" w:cs="Tahoma"/>
          <w:sz w:val="20"/>
          <w:szCs w:val="20"/>
        </w:rPr>
        <w:t xml:space="preserve"> </w:t>
      </w:r>
      <w:r w:rsidR="004E0CA1">
        <w:rPr>
          <w:rFonts w:ascii="Tahoma" w:hAnsi="Tahoma" w:cs="Tahoma"/>
          <w:sz w:val="20"/>
          <w:szCs w:val="20"/>
        </w:rPr>
        <w:t xml:space="preserve">Aaron Rasmussen </w:t>
      </w:r>
      <w:r>
        <w:rPr>
          <w:rFonts w:ascii="Tahoma" w:hAnsi="Tahoma" w:cs="Tahoma"/>
          <w:sz w:val="20"/>
          <w:szCs w:val="20"/>
        </w:rPr>
        <w:t>were present</w:t>
      </w:r>
      <w:r w:rsidR="00CB0D4A">
        <w:rPr>
          <w:rFonts w:ascii="Tahoma" w:hAnsi="Tahoma" w:cs="Tahoma"/>
          <w:sz w:val="20"/>
          <w:szCs w:val="20"/>
        </w:rPr>
        <w:t xml:space="preserve">. Board Member </w:t>
      </w:r>
      <w:r w:rsidR="004E0CA1">
        <w:rPr>
          <w:rFonts w:ascii="Tahoma" w:hAnsi="Tahoma" w:cs="Tahoma"/>
          <w:sz w:val="20"/>
          <w:szCs w:val="20"/>
        </w:rPr>
        <w:t>Marty Anderson was absent. Board Member Gretchen Sullivan arrived at 6:08 pm.</w:t>
      </w:r>
      <w:r w:rsidR="00CB0D4A">
        <w:rPr>
          <w:rFonts w:ascii="Tahoma" w:hAnsi="Tahoma" w:cs="Tahoma"/>
          <w:sz w:val="20"/>
          <w:szCs w:val="20"/>
        </w:rPr>
        <w:t xml:space="preserve"> </w:t>
      </w:r>
      <w:r w:rsidR="00922AAF">
        <w:rPr>
          <w:rFonts w:ascii="Tahoma" w:hAnsi="Tahoma" w:cs="Tahoma"/>
          <w:sz w:val="20"/>
          <w:szCs w:val="20"/>
        </w:rPr>
        <w:t xml:space="preserve"> Also present were employees James Wood, Kelly Bunnell, and Jenn Taylor.</w:t>
      </w:r>
      <w:r w:rsidR="003C18ED">
        <w:rPr>
          <w:rFonts w:ascii="Tahoma" w:hAnsi="Tahoma" w:cs="Tahoma"/>
          <w:sz w:val="20"/>
          <w:szCs w:val="20"/>
        </w:rPr>
        <w:t xml:space="preserve"> </w:t>
      </w:r>
    </w:p>
    <w:p w14:paraId="1EF289B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5999A365" w14:textId="427FB564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Open Regular Meeting:</w:t>
      </w:r>
      <w:r>
        <w:rPr>
          <w:rFonts w:ascii="Tahoma" w:hAnsi="Tahoma" w:cs="Tahoma"/>
          <w:sz w:val="20"/>
          <w:szCs w:val="20"/>
        </w:rPr>
        <w:t xml:space="preserve"> Chairman </w:t>
      </w:r>
      <w:r w:rsidR="009434A4">
        <w:rPr>
          <w:rFonts w:ascii="Tahoma" w:hAnsi="Tahoma" w:cs="Tahoma"/>
          <w:sz w:val="20"/>
          <w:szCs w:val="20"/>
        </w:rPr>
        <w:t>Mark</w:t>
      </w:r>
      <w:r w:rsidR="009434A4" w:rsidRPr="009434A4">
        <w:rPr>
          <w:rFonts w:ascii="Tahoma" w:hAnsi="Tahoma" w:cs="Tahoma"/>
          <w:b/>
          <w:bCs/>
          <w:sz w:val="20"/>
          <w:szCs w:val="20"/>
        </w:rPr>
        <w:t xml:space="preserve"> Ferreira</w:t>
      </w:r>
      <w:r w:rsidRPr="009434A4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opened the meeting at 6:</w:t>
      </w:r>
      <w:r w:rsidR="00FD30AB">
        <w:rPr>
          <w:rFonts w:ascii="Tahoma" w:hAnsi="Tahoma" w:cs="Tahoma"/>
          <w:sz w:val="20"/>
          <w:szCs w:val="20"/>
        </w:rPr>
        <w:t>0</w:t>
      </w:r>
      <w:r w:rsidR="004E0CA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pm.</w:t>
      </w:r>
    </w:p>
    <w:p w14:paraId="761E2DD5" w14:textId="77777777" w:rsidR="00FD7A7D" w:rsidRDefault="00FD7A7D" w:rsidP="00047BCB">
      <w:pPr>
        <w:ind w:left="0" w:firstLine="0"/>
        <w:rPr>
          <w:rFonts w:ascii="Tahoma" w:hAnsi="Tahoma" w:cs="Tahoma"/>
          <w:sz w:val="20"/>
          <w:szCs w:val="20"/>
        </w:rPr>
      </w:pPr>
    </w:p>
    <w:p w14:paraId="7ED143E7" w14:textId="311789FA" w:rsidR="00FD7A7D" w:rsidRDefault="00FD7A7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7A7D">
        <w:rPr>
          <w:rFonts w:ascii="Tahoma" w:hAnsi="Tahoma" w:cs="Tahoma"/>
          <w:b/>
          <w:bCs/>
          <w:sz w:val="20"/>
          <w:szCs w:val="20"/>
        </w:rPr>
        <w:t>Pledge of Allegiance:</w:t>
      </w:r>
      <w:r w:rsidRPr="00FD7A7D">
        <w:rPr>
          <w:rFonts w:ascii="Tahoma" w:hAnsi="Tahoma" w:cs="Tahoma"/>
          <w:sz w:val="20"/>
          <w:szCs w:val="20"/>
        </w:rPr>
        <w:t xml:space="preserve"> Led by </w:t>
      </w:r>
      <w:r w:rsidR="004E0CA1">
        <w:rPr>
          <w:rFonts w:ascii="Tahoma" w:hAnsi="Tahoma" w:cs="Tahoma"/>
          <w:sz w:val="20"/>
          <w:szCs w:val="20"/>
        </w:rPr>
        <w:t>Aaron Rasmussen.</w:t>
      </w:r>
    </w:p>
    <w:p w14:paraId="3D26FB1D" w14:textId="77777777" w:rsidR="00684669" w:rsidRDefault="00684669" w:rsidP="00684669">
      <w:pPr>
        <w:pStyle w:val="ListParagraph"/>
        <w:ind w:firstLine="0"/>
        <w:rPr>
          <w:rFonts w:ascii="Tahoma" w:hAnsi="Tahoma" w:cs="Tahoma"/>
          <w:b/>
          <w:bCs/>
          <w:sz w:val="20"/>
          <w:szCs w:val="20"/>
        </w:rPr>
      </w:pPr>
    </w:p>
    <w:p w14:paraId="6A1CB751" w14:textId="3BF4F3E1" w:rsidR="00EE5379" w:rsidRPr="004E0CA1" w:rsidRDefault="00FD7A7D" w:rsidP="004E0CA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06830">
        <w:rPr>
          <w:rFonts w:ascii="Tahoma" w:hAnsi="Tahoma" w:cs="Tahoma"/>
          <w:b/>
          <w:bCs/>
          <w:sz w:val="20"/>
          <w:szCs w:val="20"/>
        </w:rPr>
        <w:t xml:space="preserve">Approval of Agenda: </w:t>
      </w:r>
      <w:r w:rsidR="006A47DC" w:rsidRPr="004E0CA1">
        <w:rPr>
          <w:rFonts w:ascii="Tahoma" w:hAnsi="Tahoma" w:cs="Tahoma"/>
          <w:sz w:val="20"/>
          <w:szCs w:val="20"/>
        </w:rPr>
        <w:t xml:space="preserve">   </w:t>
      </w:r>
    </w:p>
    <w:p w14:paraId="42B1BA93" w14:textId="77777777" w:rsidR="00FD30AB" w:rsidRPr="00D87AF4" w:rsidRDefault="00FD30AB" w:rsidP="00FD30AB">
      <w:pPr>
        <w:pStyle w:val="ListParagraph"/>
        <w:ind w:left="2520"/>
        <w:rPr>
          <w:rFonts w:ascii="Tahoma" w:hAnsi="Tahoma" w:cs="Tahoma"/>
          <w:sz w:val="20"/>
          <w:szCs w:val="20"/>
        </w:rPr>
      </w:pPr>
    </w:p>
    <w:p w14:paraId="1EB2BBB6" w14:textId="28AA6F81" w:rsidR="004655B9" w:rsidRPr="00CB0D4A" w:rsidRDefault="00BE49BC" w:rsidP="00CB0D4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Members of the Public to Address the Board:</w:t>
      </w:r>
      <w:r w:rsidR="00CB0D4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B0D4A" w:rsidRPr="00CB0D4A">
        <w:rPr>
          <w:rFonts w:ascii="Tahoma" w:hAnsi="Tahoma" w:cs="Tahoma"/>
          <w:sz w:val="20"/>
          <w:szCs w:val="20"/>
        </w:rPr>
        <w:t>There were no comments from the Public.</w:t>
      </w:r>
    </w:p>
    <w:p w14:paraId="64A4432E" w14:textId="77777777" w:rsidR="00922AAF" w:rsidRPr="00922AAF" w:rsidRDefault="00922AAF" w:rsidP="00922AAF">
      <w:pPr>
        <w:pStyle w:val="ListParagraph"/>
        <w:ind w:firstLine="0"/>
        <w:rPr>
          <w:rFonts w:ascii="Tahoma" w:hAnsi="Tahoma" w:cs="Tahoma"/>
          <w:sz w:val="20"/>
          <w:szCs w:val="20"/>
        </w:rPr>
      </w:pPr>
    </w:p>
    <w:p w14:paraId="17C7778A" w14:textId="77777777" w:rsidR="00FD7A7D" w:rsidRPr="00EE5379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 xml:space="preserve">Consent Agenda: </w:t>
      </w:r>
    </w:p>
    <w:p w14:paraId="3F0779FE" w14:textId="177EC338" w:rsidR="00FE7653" w:rsidRPr="00A57E81" w:rsidRDefault="00FE7653" w:rsidP="00A57E81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5379" w:rsidRPr="00EE5379">
        <w:rPr>
          <w:rFonts w:ascii="Tahoma" w:hAnsi="Tahoma" w:cs="Tahoma"/>
          <w:b/>
          <w:bCs/>
          <w:sz w:val="20"/>
          <w:szCs w:val="20"/>
        </w:rPr>
        <w:t>Approval of the</w:t>
      </w:r>
      <w:r w:rsidR="006A47D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E0CA1">
        <w:rPr>
          <w:rFonts w:ascii="Tahoma" w:hAnsi="Tahoma" w:cs="Tahoma"/>
          <w:b/>
          <w:bCs/>
          <w:sz w:val="20"/>
          <w:szCs w:val="20"/>
        </w:rPr>
        <w:t>October</w:t>
      </w:r>
      <w:r w:rsidR="00CB0D4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A47DC">
        <w:rPr>
          <w:rFonts w:ascii="Tahoma" w:hAnsi="Tahoma" w:cs="Tahoma"/>
          <w:b/>
          <w:bCs/>
          <w:sz w:val="20"/>
          <w:szCs w:val="20"/>
        </w:rPr>
        <w:t>Minutes</w:t>
      </w:r>
    </w:p>
    <w:p w14:paraId="233B91AC" w14:textId="0AA10FC6" w:rsidR="00EE5379" w:rsidRPr="00F773C0" w:rsidRDefault="00FE7653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5379" w:rsidRPr="00F773C0">
        <w:rPr>
          <w:rFonts w:ascii="Tahoma" w:hAnsi="Tahoma" w:cs="Tahoma"/>
          <w:b/>
          <w:bCs/>
          <w:sz w:val="20"/>
          <w:szCs w:val="20"/>
        </w:rPr>
        <w:t>Approval of Routine Bills</w:t>
      </w:r>
    </w:p>
    <w:p w14:paraId="3F5038A5" w14:textId="4656A9E4" w:rsidR="00EE5379" w:rsidRDefault="00FE7653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5379" w:rsidRPr="00EE5379">
        <w:rPr>
          <w:rFonts w:ascii="Tahoma" w:hAnsi="Tahoma" w:cs="Tahoma"/>
          <w:b/>
          <w:bCs/>
          <w:sz w:val="20"/>
          <w:szCs w:val="20"/>
        </w:rPr>
        <w:t xml:space="preserve">Approval of </w:t>
      </w:r>
      <w:r w:rsidR="004E0CA1">
        <w:rPr>
          <w:rFonts w:ascii="Tahoma" w:hAnsi="Tahoma" w:cs="Tahoma"/>
          <w:b/>
          <w:bCs/>
          <w:sz w:val="20"/>
          <w:szCs w:val="20"/>
        </w:rPr>
        <w:t>October</w:t>
      </w:r>
      <w:r w:rsidR="001E528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4142C">
        <w:rPr>
          <w:rFonts w:ascii="Tahoma" w:hAnsi="Tahoma" w:cs="Tahoma"/>
          <w:b/>
          <w:bCs/>
          <w:sz w:val="20"/>
          <w:szCs w:val="20"/>
        </w:rPr>
        <w:t>2023</w:t>
      </w:r>
      <w:r w:rsidR="007E0B08">
        <w:rPr>
          <w:rFonts w:ascii="Tahoma" w:hAnsi="Tahoma" w:cs="Tahoma"/>
          <w:b/>
          <w:bCs/>
          <w:sz w:val="20"/>
          <w:szCs w:val="20"/>
        </w:rPr>
        <w:t xml:space="preserve"> Warrant</w:t>
      </w:r>
    </w:p>
    <w:p w14:paraId="42C58A04" w14:textId="6BC62D83" w:rsidR="00A57E81" w:rsidRDefault="00A57E81" w:rsidP="00A57E8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  Motion to Approve Consent Agenda: </w:t>
      </w:r>
      <w:r w:rsidR="00C27C9B">
        <w:rPr>
          <w:rFonts w:ascii="Tahoma" w:hAnsi="Tahoma" w:cs="Tahoma"/>
          <w:sz w:val="20"/>
          <w:szCs w:val="20"/>
        </w:rPr>
        <w:t>Fer</w:t>
      </w:r>
      <w:r w:rsidR="004E0CA1">
        <w:rPr>
          <w:rFonts w:ascii="Tahoma" w:hAnsi="Tahoma" w:cs="Tahoma"/>
          <w:sz w:val="20"/>
          <w:szCs w:val="20"/>
        </w:rPr>
        <w:t>iani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790E37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Second: </w:t>
      </w:r>
      <w:r w:rsidR="004E0CA1">
        <w:rPr>
          <w:rFonts w:ascii="Tahoma" w:hAnsi="Tahoma" w:cs="Tahoma"/>
          <w:sz w:val="20"/>
          <w:szCs w:val="20"/>
        </w:rPr>
        <w:t>Rasmussen</w:t>
      </w:r>
      <w:r w:rsidR="00790E37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 Aye: </w:t>
      </w:r>
      <w:r w:rsidR="00C27C9B" w:rsidRPr="00790E37">
        <w:rPr>
          <w:rFonts w:ascii="Tahoma" w:hAnsi="Tahoma" w:cs="Tahoma"/>
          <w:sz w:val="20"/>
          <w:szCs w:val="20"/>
        </w:rPr>
        <w:t>4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3306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7E81">
        <w:rPr>
          <w:rFonts w:ascii="Tahoma" w:hAnsi="Tahoma" w:cs="Tahoma"/>
          <w:b/>
          <w:bCs/>
          <w:sz w:val="20"/>
          <w:szCs w:val="20"/>
        </w:rPr>
        <w:t xml:space="preserve"> Nays:</w:t>
      </w:r>
      <w:r w:rsidRPr="00790E37">
        <w:rPr>
          <w:rFonts w:ascii="Tahoma" w:hAnsi="Tahoma" w:cs="Tahoma"/>
          <w:sz w:val="20"/>
          <w:szCs w:val="20"/>
        </w:rPr>
        <w:t xml:space="preserve"> 0</w:t>
      </w:r>
    </w:p>
    <w:p w14:paraId="40FA6038" w14:textId="0CD24160" w:rsidR="00FD7A7D" w:rsidRPr="00992D44" w:rsidRDefault="007E0B08" w:rsidP="001E5283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14:paraId="3518D8CA" w14:textId="0037E57D" w:rsidR="00F773C0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Correspondence:</w:t>
      </w:r>
      <w:r w:rsidR="004E0CA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E0CA1" w:rsidRPr="004E0CA1">
        <w:rPr>
          <w:rFonts w:ascii="Tahoma" w:hAnsi="Tahoma" w:cs="Tahoma"/>
          <w:sz w:val="20"/>
          <w:szCs w:val="20"/>
        </w:rPr>
        <w:t>No Correspondence submitted</w:t>
      </w:r>
      <w:r w:rsidR="004E0CA1">
        <w:rPr>
          <w:rFonts w:ascii="Tahoma" w:hAnsi="Tahoma" w:cs="Tahoma"/>
          <w:sz w:val="20"/>
          <w:szCs w:val="20"/>
        </w:rPr>
        <w:t xml:space="preserve"> this month.</w:t>
      </w:r>
    </w:p>
    <w:p w14:paraId="5B964800" w14:textId="77777777" w:rsidR="00774726" w:rsidRPr="004E0CA1" w:rsidRDefault="00774726" w:rsidP="004E0CA1">
      <w:pPr>
        <w:rPr>
          <w:rFonts w:ascii="Tahoma" w:hAnsi="Tahoma" w:cs="Tahoma"/>
          <w:sz w:val="20"/>
          <w:szCs w:val="20"/>
        </w:rPr>
      </w:pPr>
    </w:p>
    <w:p w14:paraId="373DDAB9" w14:textId="77777777" w:rsidR="001A68C5" w:rsidRDefault="00EE537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EE5379">
        <w:rPr>
          <w:rFonts w:ascii="Tahoma" w:hAnsi="Tahoma" w:cs="Tahoma"/>
          <w:b/>
          <w:bCs/>
          <w:sz w:val="20"/>
          <w:szCs w:val="20"/>
        </w:rPr>
        <w:t>Safety Meeting:</w:t>
      </w:r>
      <w:r w:rsidRPr="00EE5379">
        <w:rPr>
          <w:rFonts w:ascii="Tahoma" w:hAnsi="Tahoma" w:cs="Tahoma"/>
          <w:sz w:val="20"/>
          <w:szCs w:val="20"/>
        </w:rPr>
        <w:t xml:space="preserve"> </w:t>
      </w:r>
    </w:p>
    <w:p w14:paraId="5AFCB370" w14:textId="1E7E7F44" w:rsidR="008A3364" w:rsidRPr="00D66702" w:rsidRDefault="00EE537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 xml:space="preserve">There were no </w:t>
      </w:r>
      <w:r w:rsidR="008A3364" w:rsidRPr="00D66702">
        <w:rPr>
          <w:rFonts w:ascii="Tahoma" w:hAnsi="Tahoma" w:cs="Tahoma"/>
          <w:sz w:val="20"/>
          <w:szCs w:val="20"/>
        </w:rPr>
        <w:t>employee accidents or liabilities</w:t>
      </w:r>
    </w:p>
    <w:p w14:paraId="2B7CAD6D" w14:textId="6F9411DF" w:rsidR="008A3364" w:rsidRPr="00D66702" w:rsidRDefault="008A336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 playgrounds have been maintained for safety</w:t>
      </w:r>
    </w:p>
    <w:p w14:paraId="26F63E56" w14:textId="6F2A2710" w:rsidR="00EE3A2C" w:rsidRPr="00D66702" w:rsidRDefault="008A336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There is no new business</w:t>
      </w:r>
      <w:r w:rsidR="001A68C5" w:rsidRPr="00D66702">
        <w:rPr>
          <w:rFonts w:ascii="Tahoma" w:hAnsi="Tahoma" w:cs="Tahoma"/>
          <w:sz w:val="20"/>
          <w:szCs w:val="20"/>
        </w:rPr>
        <w:t xml:space="preserve"> or unfinished old bu</w:t>
      </w:r>
      <w:r w:rsidR="00C23355" w:rsidRPr="00D66702">
        <w:rPr>
          <w:rFonts w:ascii="Tahoma" w:hAnsi="Tahoma" w:cs="Tahoma"/>
          <w:sz w:val="20"/>
          <w:szCs w:val="20"/>
        </w:rPr>
        <w:t>siness</w:t>
      </w:r>
    </w:p>
    <w:p w14:paraId="73851FC4" w14:textId="06FE9483" w:rsidR="006224AB" w:rsidRPr="00C27C9B" w:rsidRDefault="00A63B8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66702">
        <w:rPr>
          <w:rFonts w:ascii="Tahoma" w:hAnsi="Tahoma" w:cs="Tahoma"/>
          <w:sz w:val="20"/>
          <w:szCs w:val="20"/>
        </w:rPr>
        <w:t>The playgrounds have been inspected, cleaned and maintained for safety</w:t>
      </w:r>
    </w:p>
    <w:p w14:paraId="5D122369" w14:textId="77777777" w:rsidR="006224AB" w:rsidRPr="006224AB" w:rsidRDefault="006224AB" w:rsidP="006224AB">
      <w:pPr>
        <w:ind w:left="0" w:firstLine="0"/>
        <w:rPr>
          <w:rFonts w:ascii="Tahoma" w:hAnsi="Tahoma" w:cs="Tahoma"/>
          <w:sz w:val="20"/>
          <w:szCs w:val="20"/>
        </w:rPr>
      </w:pPr>
    </w:p>
    <w:p w14:paraId="3E5BC61A" w14:textId="0AF2CD1B" w:rsidR="00EE5379" w:rsidRPr="00C23355" w:rsidRDefault="00EE2E3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23355">
        <w:rPr>
          <w:rFonts w:ascii="Tahoma" w:hAnsi="Tahoma" w:cs="Tahoma"/>
          <w:b/>
          <w:bCs/>
          <w:sz w:val="20"/>
          <w:szCs w:val="20"/>
        </w:rPr>
        <w:t>Reports</w:t>
      </w:r>
    </w:p>
    <w:p w14:paraId="0543EF87" w14:textId="12BB0C2B" w:rsidR="00AB1048" w:rsidRPr="004E0CA1" w:rsidRDefault="007F382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2E3C">
        <w:rPr>
          <w:rFonts w:ascii="Tahoma" w:hAnsi="Tahoma" w:cs="Tahoma"/>
          <w:b/>
          <w:bCs/>
          <w:sz w:val="20"/>
          <w:szCs w:val="20"/>
        </w:rPr>
        <w:t>District Manager:</w:t>
      </w:r>
    </w:p>
    <w:p w14:paraId="480B550F" w14:textId="2B7F8D2F" w:rsidR="004E0CA1" w:rsidRDefault="004E0CA1" w:rsidP="004E0CA1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 Cover has been incredibly helpful removing debris, concrete, and dirt from the Outdoor Theater area.</w:t>
      </w:r>
    </w:p>
    <w:p w14:paraId="6A890B4A" w14:textId="3D18D909" w:rsidR="004E0CA1" w:rsidRDefault="004E0CA1" w:rsidP="004E0CA1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Forms will begin to be placed for laying concrete tomorrow.</w:t>
      </w:r>
    </w:p>
    <w:p w14:paraId="4C5234A5" w14:textId="5610F926" w:rsidR="004E0CA1" w:rsidRDefault="004E0CA1" w:rsidP="004E0CA1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Storm drains have been cleaned out.</w:t>
      </w:r>
    </w:p>
    <w:p w14:paraId="1461F479" w14:textId="34076B50" w:rsidR="001A2AA3" w:rsidRPr="002B22B9" w:rsidRDefault="002B22B9" w:rsidP="002B22B9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Tractor has </w:t>
      </w:r>
      <w:r w:rsidR="0013306E">
        <w:rPr>
          <w:rFonts w:ascii="Tahoma" w:hAnsi="Tahoma" w:cs="Tahoma"/>
          <w:sz w:val="20"/>
          <w:szCs w:val="20"/>
        </w:rPr>
        <w:t xml:space="preserve">had a </w:t>
      </w:r>
      <w:proofErr w:type="gramStart"/>
      <w:r w:rsidR="0013306E">
        <w:rPr>
          <w:rFonts w:ascii="Tahoma" w:hAnsi="Tahoma" w:cs="Tahoma"/>
          <w:sz w:val="20"/>
          <w:szCs w:val="20"/>
        </w:rPr>
        <w:t>much</w:t>
      </w:r>
      <w:r w:rsidR="00636DAF">
        <w:rPr>
          <w:rFonts w:ascii="Tahoma" w:hAnsi="Tahoma" w:cs="Tahoma"/>
          <w:sz w:val="20"/>
          <w:szCs w:val="20"/>
        </w:rPr>
        <w:t xml:space="preserve"> </w:t>
      </w:r>
      <w:r w:rsidR="0013306E">
        <w:rPr>
          <w:rFonts w:ascii="Tahoma" w:hAnsi="Tahoma" w:cs="Tahoma"/>
          <w:sz w:val="20"/>
          <w:szCs w:val="20"/>
        </w:rPr>
        <w:t>needed</w:t>
      </w:r>
      <w:proofErr w:type="gramEnd"/>
      <w:r w:rsidR="0013306E">
        <w:rPr>
          <w:rFonts w:ascii="Tahoma" w:hAnsi="Tahoma" w:cs="Tahoma"/>
          <w:sz w:val="20"/>
          <w:szCs w:val="20"/>
        </w:rPr>
        <w:t xml:space="preserve"> tune up and repair.</w:t>
      </w:r>
      <w:r w:rsidR="001A2AA3" w:rsidRPr="002B22B9"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</w:p>
    <w:p w14:paraId="2FD97336" w14:textId="77777777" w:rsidR="001A2AA3" w:rsidRDefault="001A2AA3" w:rsidP="00497802">
      <w:pPr>
        <w:ind w:left="0" w:firstLine="0"/>
        <w:rPr>
          <w:rFonts w:ascii="Tahoma" w:hAnsi="Tahoma" w:cs="Tahoma"/>
          <w:sz w:val="20"/>
          <w:szCs w:val="20"/>
        </w:rPr>
      </w:pPr>
    </w:p>
    <w:p w14:paraId="67A7BF6E" w14:textId="7CC6D472" w:rsidR="00126503" w:rsidRDefault="00504DD0" w:rsidP="001265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2B22B9" w:rsidRPr="002B22B9">
        <w:rPr>
          <w:rFonts w:ascii="Tahoma" w:hAnsi="Tahoma" w:cs="Tahoma"/>
          <w:b/>
          <w:bCs/>
          <w:sz w:val="20"/>
          <w:szCs w:val="20"/>
        </w:rPr>
        <w:t>7.2</w:t>
      </w:r>
      <w:r w:rsidR="002B22B9">
        <w:rPr>
          <w:rFonts w:ascii="Tahoma" w:hAnsi="Tahoma" w:cs="Tahoma"/>
          <w:sz w:val="20"/>
          <w:szCs w:val="20"/>
        </w:rPr>
        <w:t xml:space="preserve"> </w:t>
      </w:r>
      <w:r w:rsidR="00EE2E3C" w:rsidRPr="00787AA7">
        <w:rPr>
          <w:rFonts w:ascii="Tahoma" w:hAnsi="Tahoma" w:cs="Tahoma"/>
          <w:b/>
          <w:bCs/>
          <w:sz w:val="20"/>
          <w:szCs w:val="20"/>
        </w:rPr>
        <w:t>Maintenance Report</w:t>
      </w:r>
      <w:r w:rsidR="00504A7A" w:rsidRPr="00787AA7">
        <w:rPr>
          <w:rFonts w:ascii="Tahoma" w:hAnsi="Tahoma" w:cs="Tahoma"/>
          <w:b/>
          <w:bCs/>
          <w:sz w:val="20"/>
          <w:szCs w:val="20"/>
        </w:rPr>
        <w:t>:</w:t>
      </w:r>
      <w:r w:rsidR="00307FF2" w:rsidRPr="00787AA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97802" w:rsidRPr="00126503">
        <w:rPr>
          <w:rFonts w:ascii="Tahoma" w:hAnsi="Tahoma" w:cs="Tahoma"/>
          <w:sz w:val="20"/>
          <w:szCs w:val="20"/>
        </w:rPr>
        <w:t>In addition to the written report</w:t>
      </w:r>
      <w:r w:rsidR="008100C5">
        <w:rPr>
          <w:rFonts w:ascii="Tahoma" w:hAnsi="Tahoma" w:cs="Tahoma"/>
          <w:sz w:val="20"/>
          <w:szCs w:val="20"/>
        </w:rPr>
        <w:t>:</w:t>
      </w:r>
    </w:p>
    <w:p w14:paraId="3A5DB127" w14:textId="0508D24F" w:rsidR="00FD4A55" w:rsidRDefault="002B22B9" w:rsidP="002B22B9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Leaves are being raked every day</w:t>
      </w:r>
    </w:p>
    <w:p w14:paraId="3E8CFBB5" w14:textId="36C78BBC" w:rsidR="002B22B9" w:rsidRDefault="002B22B9" w:rsidP="002B22B9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water systems have been turned off</w:t>
      </w:r>
    </w:p>
    <w:p w14:paraId="16FABA7B" w14:textId="6E880930" w:rsidR="002B22B9" w:rsidRDefault="002B22B9" w:rsidP="002B22B9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Preparations are underway for Christmas events</w:t>
      </w:r>
    </w:p>
    <w:p w14:paraId="5FD35C49" w14:textId="77777777" w:rsidR="002B22B9" w:rsidRPr="00CA5E22" w:rsidRDefault="002B22B9" w:rsidP="002B22B9">
      <w:pPr>
        <w:pStyle w:val="ListParagraph"/>
        <w:ind w:left="2102" w:firstLine="0"/>
        <w:rPr>
          <w:rFonts w:ascii="Tahoma" w:hAnsi="Tahoma" w:cs="Tahoma"/>
          <w:sz w:val="20"/>
          <w:szCs w:val="20"/>
        </w:rPr>
      </w:pPr>
    </w:p>
    <w:p w14:paraId="5F7F45DA" w14:textId="2A89ECA1" w:rsidR="00EE2E3C" w:rsidRPr="002B22B9" w:rsidRDefault="002B22B9" w:rsidP="002B22B9">
      <w:pPr>
        <w:ind w:left="662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7.3</w:t>
      </w:r>
      <w:r w:rsidRPr="002B22B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F3F25" w:rsidRPr="002B22B9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EE2E3C" w:rsidRPr="002B22B9">
        <w:rPr>
          <w:rFonts w:ascii="Tahoma" w:hAnsi="Tahoma" w:cs="Tahoma"/>
          <w:b/>
          <w:bCs/>
          <w:sz w:val="20"/>
          <w:szCs w:val="20"/>
        </w:rPr>
        <w:t>Office/Events</w:t>
      </w:r>
      <w:r w:rsidR="00504A7A" w:rsidRPr="002B22B9">
        <w:rPr>
          <w:rFonts w:ascii="Tahoma" w:hAnsi="Tahoma" w:cs="Tahoma"/>
          <w:b/>
          <w:bCs/>
          <w:sz w:val="20"/>
          <w:szCs w:val="20"/>
        </w:rPr>
        <w:t>:</w:t>
      </w:r>
      <w:r w:rsidR="00787AA7" w:rsidRPr="002B22B9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D219158" w14:textId="1E796E4D" w:rsidR="0097563E" w:rsidRDefault="002B22B9" w:rsidP="001A2AA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was an explanation and discussion about the OES Mitigation Plan.</w:t>
      </w:r>
    </w:p>
    <w:p w14:paraId="095B98C8" w14:textId="77777777" w:rsidR="0013306E" w:rsidRDefault="0013306E" w:rsidP="0013306E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</w:p>
    <w:p w14:paraId="0F6FBC5D" w14:textId="75CD9B27" w:rsidR="0097563E" w:rsidRPr="0013306E" w:rsidRDefault="0013306E" w:rsidP="0013306E">
      <w:pPr>
        <w:ind w:left="0" w:firstLine="7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7.4  </w:t>
      </w:r>
      <w:r w:rsidR="000F3F25" w:rsidRPr="0013306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E05F4" w:rsidRPr="0013306E">
        <w:rPr>
          <w:rFonts w:ascii="Tahoma" w:hAnsi="Tahoma" w:cs="Tahoma"/>
          <w:b/>
          <w:bCs/>
          <w:sz w:val="20"/>
          <w:szCs w:val="20"/>
        </w:rPr>
        <w:t>Financial Report</w:t>
      </w:r>
      <w:r w:rsidR="0097563E" w:rsidRPr="0013306E">
        <w:rPr>
          <w:rFonts w:ascii="Tahoma" w:hAnsi="Tahoma" w:cs="Tahoma"/>
          <w:b/>
          <w:bCs/>
          <w:sz w:val="20"/>
          <w:szCs w:val="20"/>
        </w:rPr>
        <w:t>:</w:t>
      </w:r>
      <w:r w:rsidR="00E16E4C" w:rsidRPr="0013306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16E4C" w:rsidRPr="0013306E">
        <w:rPr>
          <w:rFonts w:ascii="Tahoma" w:hAnsi="Tahoma" w:cs="Tahoma"/>
          <w:sz w:val="20"/>
          <w:szCs w:val="20"/>
        </w:rPr>
        <w:t>There were no questions on the written report.</w:t>
      </w:r>
    </w:p>
    <w:p w14:paraId="4F32ECB2" w14:textId="77777777" w:rsidR="00FD4A55" w:rsidRDefault="00FD4A55" w:rsidP="00D81760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</w:p>
    <w:p w14:paraId="5BBD1AE3" w14:textId="77777777" w:rsidR="002B22B9" w:rsidRDefault="002B22B9" w:rsidP="00D81760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</w:p>
    <w:p w14:paraId="406E71F2" w14:textId="60F918A2" w:rsidR="00934FC8" w:rsidRPr="00D81760" w:rsidRDefault="002A71B9" w:rsidP="00D81760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</w:p>
    <w:p w14:paraId="6E68B85B" w14:textId="0BE3790D" w:rsidR="007611A9" w:rsidRDefault="00047BCB" w:rsidP="002B22B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934FC8">
        <w:rPr>
          <w:rFonts w:ascii="Tahoma" w:hAnsi="Tahoma" w:cs="Tahoma"/>
          <w:b/>
          <w:bCs/>
          <w:sz w:val="20"/>
          <w:szCs w:val="20"/>
        </w:rPr>
        <w:lastRenderedPageBreak/>
        <w:t>DISCUSSION/ACTION ITEMS</w:t>
      </w:r>
    </w:p>
    <w:p w14:paraId="7E591CFB" w14:textId="5127C38D" w:rsidR="002B22B9" w:rsidRDefault="002B22B9" w:rsidP="002B22B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Consideration of Approval of Terzich-Wilson Building Purchase Lease Agreement-</w:t>
      </w:r>
    </w:p>
    <w:p w14:paraId="332C9A49" w14:textId="0A27F318" w:rsidR="002B22B9" w:rsidRDefault="002B22B9" w:rsidP="002B22B9">
      <w:pPr>
        <w:pStyle w:val="ListParagraph"/>
        <w:ind w:left="126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Discussion/Action</w:t>
      </w:r>
    </w:p>
    <w:p w14:paraId="4CEC6471" w14:textId="7AEAA9A8" w:rsidR="0013306E" w:rsidRPr="0013306E" w:rsidRDefault="0013306E" w:rsidP="0013306E">
      <w:pPr>
        <w:pStyle w:val="ListParagraph"/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Lease Agreement was sent to Brad Young. James met with Brad, who stated that it was well-written, and suggested one change. The Wilsons signed that Agreement. At this point Board Member signatures are needed.</w:t>
      </w:r>
    </w:p>
    <w:p w14:paraId="7C1B88BA" w14:textId="5FE09578" w:rsidR="0013306E" w:rsidRDefault="009F6DB0" w:rsidP="0013306E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discussion ensued reviewing the financial implications of the purchase.</w:t>
      </w:r>
    </w:p>
    <w:p w14:paraId="49D2E34A" w14:textId="07B2BF27" w:rsidR="009F6DB0" w:rsidRDefault="009F6DB0" w:rsidP="0013306E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  <w:r w:rsidRPr="00636DAF">
        <w:rPr>
          <w:rFonts w:ascii="Tahoma" w:hAnsi="Tahoma" w:cs="Tahoma"/>
          <w:b/>
          <w:bCs/>
          <w:sz w:val="20"/>
          <w:szCs w:val="20"/>
        </w:rPr>
        <w:t>Motion to Make the Necessary Budget Amendment to Sign the Lease Agreement to Move Forward with this Project: Motion:</w:t>
      </w:r>
      <w:r>
        <w:rPr>
          <w:rFonts w:ascii="Tahoma" w:hAnsi="Tahoma" w:cs="Tahoma"/>
          <w:sz w:val="20"/>
          <w:szCs w:val="20"/>
        </w:rPr>
        <w:t xml:space="preserve"> Sullivan</w:t>
      </w:r>
      <w:r w:rsidR="00636DAF">
        <w:rPr>
          <w:rFonts w:ascii="Tahoma" w:hAnsi="Tahoma" w:cs="Tahoma"/>
          <w:sz w:val="20"/>
          <w:szCs w:val="20"/>
        </w:rPr>
        <w:t xml:space="preserve">    </w:t>
      </w:r>
      <w:r w:rsidR="00636DAF" w:rsidRPr="00636DAF">
        <w:rPr>
          <w:rFonts w:ascii="Tahoma" w:hAnsi="Tahoma" w:cs="Tahoma"/>
          <w:b/>
          <w:bCs/>
          <w:sz w:val="20"/>
          <w:szCs w:val="20"/>
        </w:rPr>
        <w:t>Second:</w:t>
      </w:r>
      <w:r w:rsidR="00636DAF">
        <w:rPr>
          <w:rFonts w:ascii="Tahoma" w:hAnsi="Tahoma" w:cs="Tahoma"/>
          <w:sz w:val="20"/>
          <w:szCs w:val="20"/>
        </w:rPr>
        <w:t xml:space="preserve"> Rasmussen  </w:t>
      </w:r>
    </w:p>
    <w:p w14:paraId="72BAF91B" w14:textId="77777777" w:rsidR="00636DAF" w:rsidRDefault="00636DAF" w:rsidP="0013306E">
      <w:pPr>
        <w:pStyle w:val="ListParagraph"/>
        <w:ind w:left="1382" w:firstLine="0"/>
        <w:rPr>
          <w:rFonts w:ascii="Tahoma" w:hAnsi="Tahoma" w:cs="Tahoma"/>
          <w:sz w:val="20"/>
          <w:szCs w:val="20"/>
        </w:rPr>
      </w:pPr>
    </w:p>
    <w:p w14:paraId="4C102D7C" w14:textId="02BEF505" w:rsidR="00636DAF" w:rsidRDefault="00636DAF" w:rsidP="0013306E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Amended Motion to Approve the Lease Agreement to Purchase the Terzich-</w:t>
      </w:r>
      <w:r w:rsidRPr="00636DAF">
        <w:rPr>
          <w:rFonts w:ascii="Tahoma" w:hAnsi="Tahoma" w:cs="Tahoma"/>
          <w:b/>
          <w:bCs/>
          <w:sz w:val="20"/>
          <w:szCs w:val="20"/>
        </w:rPr>
        <w:t>Wilson Building and Make Budget Adjustment to Move</w:t>
      </w:r>
      <w:r>
        <w:rPr>
          <w:rFonts w:ascii="Tahoma" w:hAnsi="Tahoma" w:cs="Tahoma"/>
          <w:b/>
          <w:bCs/>
          <w:sz w:val="20"/>
          <w:szCs w:val="20"/>
        </w:rPr>
        <w:t xml:space="preserve"> from Our Contingency Line Item $25,000 to the Building Improvement Line Item</w:t>
      </w:r>
    </w:p>
    <w:p w14:paraId="11197078" w14:textId="6C432139" w:rsidR="00636DAF" w:rsidRDefault="00636DAF" w:rsidP="0013306E">
      <w:pPr>
        <w:pStyle w:val="ListParagraph"/>
        <w:ind w:left="1382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Motion: </w:t>
      </w:r>
      <w:proofErr w:type="gramStart"/>
      <w:r w:rsidRPr="00636DAF">
        <w:rPr>
          <w:rFonts w:ascii="Tahoma" w:hAnsi="Tahoma" w:cs="Tahoma"/>
          <w:sz w:val="20"/>
          <w:szCs w:val="20"/>
        </w:rPr>
        <w:t xml:space="preserve">Sullivan  </w:t>
      </w:r>
      <w:r>
        <w:rPr>
          <w:rFonts w:ascii="Tahoma" w:hAnsi="Tahoma" w:cs="Tahoma"/>
          <w:b/>
          <w:bCs/>
          <w:sz w:val="20"/>
          <w:szCs w:val="20"/>
        </w:rPr>
        <w:t>Second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36DAF">
        <w:rPr>
          <w:rFonts w:ascii="Tahoma" w:hAnsi="Tahoma" w:cs="Tahoma"/>
          <w:sz w:val="20"/>
          <w:szCs w:val="20"/>
        </w:rPr>
        <w:t xml:space="preserve">Rasmussen   </w:t>
      </w:r>
      <w:r>
        <w:rPr>
          <w:rFonts w:ascii="Tahoma" w:hAnsi="Tahoma" w:cs="Tahoma"/>
          <w:b/>
          <w:bCs/>
          <w:sz w:val="20"/>
          <w:szCs w:val="20"/>
        </w:rPr>
        <w:t xml:space="preserve"> Aye: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   Nays:</w:t>
      </w:r>
      <w:r w:rsidRPr="00636DAF">
        <w:rPr>
          <w:rFonts w:ascii="Tahoma" w:hAnsi="Tahoma" w:cs="Tahoma"/>
          <w:sz w:val="20"/>
          <w:szCs w:val="20"/>
        </w:rPr>
        <w:t xml:space="preserve"> 0</w:t>
      </w:r>
    </w:p>
    <w:p w14:paraId="4A86C383" w14:textId="77777777" w:rsidR="009F6DB0" w:rsidRPr="00636DAF" w:rsidRDefault="009F6DB0" w:rsidP="00636DAF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31EBFD6B" w14:textId="40EDD607" w:rsidR="002B22B9" w:rsidRDefault="002B22B9" w:rsidP="002B22B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2B22B9">
        <w:rPr>
          <w:rFonts w:ascii="Tahoma" w:hAnsi="Tahoma" w:cs="Tahoma"/>
          <w:b/>
          <w:bCs/>
          <w:sz w:val="20"/>
          <w:szCs w:val="20"/>
        </w:rPr>
        <w:t>Presentation and Consideration of Staff Personnel Hire-Discussion/Action</w:t>
      </w:r>
    </w:p>
    <w:p w14:paraId="3CB9B80D" w14:textId="7E4B0EF8" w:rsidR="00636DAF" w:rsidRDefault="003F61E3" w:rsidP="00636DAF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 w:rsidRPr="003F61E3">
        <w:rPr>
          <w:rFonts w:ascii="Tahoma" w:hAnsi="Tahoma" w:cs="Tahoma"/>
          <w:sz w:val="20"/>
          <w:szCs w:val="20"/>
        </w:rPr>
        <w:t>Jenn will work on events leaving</w:t>
      </w:r>
      <w:r>
        <w:rPr>
          <w:rFonts w:ascii="Tahoma" w:hAnsi="Tahoma" w:cs="Tahoma"/>
          <w:sz w:val="20"/>
          <w:szCs w:val="20"/>
        </w:rPr>
        <w:t xml:space="preserve"> the front Office position open.</w:t>
      </w:r>
    </w:p>
    <w:p w14:paraId="708CCF7A" w14:textId="6223DDEC" w:rsidR="003F61E3" w:rsidRDefault="003F61E3" w:rsidP="00636DAF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applicant stood and was offered the position. Tania will begin November 27.</w:t>
      </w:r>
    </w:p>
    <w:p w14:paraId="0EFFDAA1" w14:textId="0D56022D" w:rsidR="003F61E3" w:rsidRDefault="003F61E3" w:rsidP="00636DAF">
      <w:pPr>
        <w:pStyle w:val="ListParagraph"/>
        <w:ind w:left="12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financial statement was submitted detailing the staff changes.</w:t>
      </w:r>
    </w:p>
    <w:p w14:paraId="09D1CAED" w14:textId="77777777" w:rsidR="00504A03" w:rsidRDefault="00504A03" w:rsidP="00BA0DE4">
      <w:pPr>
        <w:ind w:left="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</w:t>
      </w:r>
      <w:r w:rsidR="003F61E3" w:rsidRPr="00504A03">
        <w:rPr>
          <w:rFonts w:ascii="Tahoma" w:hAnsi="Tahoma" w:cs="Tahoma"/>
          <w:b/>
          <w:bCs/>
          <w:sz w:val="20"/>
          <w:szCs w:val="20"/>
        </w:rPr>
        <w:t>Motion to</w:t>
      </w:r>
      <w:r>
        <w:rPr>
          <w:rFonts w:ascii="Tahoma" w:hAnsi="Tahoma" w:cs="Tahoma"/>
          <w:b/>
          <w:bCs/>
          <w:sz w:val="20"/>
          <w:szCs w:val="20"/>
        </w:rPr>
        <w:t xml:space="preserve"> Move Monies from the Contingency Line in our Budget to our Personal</w:t>
      </w:r>
    </w:p>
    <w:p w14:paraId="279208AD" w14:textId="54C0FB8C" w:rsidR="003F61E3" w:rsidRDefault="00504A03" w:rsidP="00BA0DE4">
      <w:pPr>
        <w:ind w:left="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Expense Line for $3,500 and Approve Creating a New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Staff </w:t>
      </w:r>
      <w:r w:rsidR="003F61E3" w:rsidRPr="00504A03">
        <w:rPr>
          <w:rFonts w:ascii="Tahoma" w:hAnsi="Tahoma" w:cs="Tahoma"/>
          <w:b/>
          <w:bCs/>
          <w:sz w:val="20"/>
          <w:szCs w:val="20"/>
        </w:rPr>
        <w:t xml:space="preserve"> New</w:t>
      </w:r>
      <w:proofErr w:type="gramEnd"/>
      <w:r w:rsidR="003F61E3" w:rsidRPr="00504A0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Position to be</w:t>
      </w:r>
    </w:p>
    <w:p w14:paraId="4647B57E" w14:textId="4450A371" w:rsidR="00504A03" w:rsidRDefault="00504A03" w:rsidP="00BA0DE4">
      <w:pPr>
        <w:ind w:left="0" w:firstLine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Filled by the Candidate Chosen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By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7C7F84">
        <w:rPr>
          <w:rFonts w:ascii="Tahoma" w:hAnsi="Tahoma" w:cs="Tahoma"/>
          <w:b/>
          <w:bCs/>
          <w:sz w:val="20"/>
          <w:szCs w:val="20"/>
        </w:rPr>
        <w:t>TPRD General Manager</w:t>
      </w:r>
    </w:p>
    <w:p w14:paraId="7F7FFF18" w14:textId="700FECE2" w:rsidR="00504A03" w:rsidRDefault="00504A03" w:rsidP="00BA0DE4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Motion:</w:t>
      </w:r>
      <w:r w:rsidRPr="007C7F84">
        <w:rPr>
          <w:rFonts w:ascii="Tahoma" w:hAnsi="Tahoma" w:cs="Tahoma"/>
          <w:sz w:val="20"/>
          <w:szCs w:val="20"/>
        </w:rPr>
        <w:t xml:space="preserve"> Feriani</w:t>
      </w:r>
      <w:r>
        <w:rPr>
          <w:rFonts w:ascii="Tahoma" w:hAnsi="Tahoma" w:cs="Tahoma"/>
          <w:b/>
          <w:bCs/>
          <w:sz w:val="20"/>
          <w:szCs w:val="20"/>
        </w:rPr>
        <w:t xml:space="preserve">    Second:</w:t>
      </w:r>
      <w:r w:rsidRPr="007C7F84">
        <w:rPr>
          <w:rFonts w:ascii="Tahoma" w:hAnsi="Tahoma" w:cs="Tahoma"/>
          <w:sz w:val="20"/>
          <w:szCs w:val="20"/>
        </w:rPr>
        <w:t xml:space="preserve"> Ra</w:t>
      </w:r>
      <w:r w:rsidR="007C7F84">
        <w:rPr>
          <w:rFonts w:ascii="Tahoma" w:hAnsi="Tahoma" w:cs="Tahoma"/>
          <w:sz w:val="20"/>
          <w:szCs w:val="20"/>
        </w:rPr>
        <w:t xml:space="preserve">smussen    </w:t>
      </w:r>
      <w:r w:rsidR="007C7F84" w:rsidRPr="007C7F84">
        <w:rPr>
          <w:rFonts w:ascii="Tahoma" w:hAnsi="Tahoma" w:cs="Tahoma"/>
          <w:b/>
          <w:bCs/>
          <w:sz w:val="20"/>
          <w:szCs w:val="20"/>
        </w:rPr>
        <w:t>Aye:</w:t>
      </w:r>
      <w:r w:rsidR="007C7F84">
        <w:rPr>
          <w:rFonts w:ascii="Tahoma" w:hAnsi="Tahoma" w:cs="Tahoma"/>
          <w:sz w:val="20"/>
          <w:szCs w:val="20"/>
        </w:rPr>
        <w:t xml:space="preserve"> 4   </w:t>
      </w:r>
      <w:r w:rsidR="007C7F84" w:rsidRPr="007C7F84">
        <w:rPr>
          <w:rFonts w:ascii="Tahoma" w:hAnsi="Tahoma" w:cs="Tahoma"/>
          <w:b/>
          <w:bCs/>
          <w:sz w:val="20"/>
          <w:szCs w:val="20"/>
        </w:rPr>
        <w:t>Nays</w:t>
      </w:r>
      <w:r w:rsidR="007C7F84">
        <w:rPr>
          <w:rFonts w:ascii="Tahoma" w:hAnsi="Tahoma" w:cs="Tahoma"/>
          <w:sz w:val="20"/>
          <w:szCs w:val="20"/>
        </w:rPr>
        <w:t>: 0</w:t>
      </w:r>
    </w:p>
    <w:p w14:paraId="3E853A0D" w14:textId="77777777" w:rsidR="007C7F84" w:rsidRPr="00504A03" w:rsidRDefault="007C7F84" w:rsidP="00BA0DE4">
      <w:pPr>
        <w:ind w:left="0" w:firstLine="0"/>
        <w:rPr>
          <w:rFonts w:ascii="Tahoma" w:hAnsi="Tahoma" w:cs="Tahoma"/>
          <w:b/>
          <w:bCs/>
          <w:sz w:val="20"/>
          <w:szCs w:val="20"/>
        </w:rPr>
      </w:pPr>
    </w:p>
    <w:p w14:paraId="16A13152" w14:textId="24E53E54" w:rsidR="002B22B9" w:rsidRDefault="002B22B9" w:rsidP="002B22B9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Presentation and Consideration of Obtaining Memorial Hall Lights Through the Lighting District-Discussion/Action</w:t>
      </w:r>
    </w:p>
    <w:p w14:paraId="5937377E" w14:textId="342246F2" w:rsidR="007C7F84" w:rsidRDefault="007C7F84" w:rsidP="007C7F8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Putting lights around Memorial Hall will cost about $640</w:t>
      </w:r>
    </w:p>
    <w:p w14:paraId="1F1E2193" w14:textId="543ED740" w:rsidR="002B22B9" w:rsidRPr="00CC5EA5" w:rsidRDefault="00CC5EA5" w:rsidP="00CC5EA5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Wood will request funding from the Lighting District</w:t>
      </w:r>
    </w:p>
    <w:p w14:paraId="2350B0AC" w14:textId="77777777" w:rsidR="00792951" w:rsidRDefault="00792951" w:rsidP="00934FC8">
      <w:pPr>
        <w:pStyle w:val="ListParagraph"/>
        <w:ind w:left="360" w:firstLine="0"/>
        <w:rPr>
          <w:rFonts w:ascii="Tahoma" w:hAnsi="Tahoma" w:cs="Tahoma"/>
          <w:b/>
          <w:bCs/>
          <w:sz w:val="20"/>
          <w:szCs w:val="20"/>
        </w:rPr>
      </w:pPr>
    </w:p>
    <w:p w14:paraId="2E46130B" w14:textId="30EAF722" w:rsidR="00E16E4C" w:rsidRPr="00E16E4C" w:rsidRDefault="00F50597" w:rsidP="002B22B9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10572B">
        <w:rPr>
          <w:rFonts w:ascii="Tahoma" w:hAnsi="Tahoma" w:cs="Tahoma"/>
          <w:b/>
          <w:bCs/>
          <w:sz w:val="20"/>
          <w:szCs w:val="20"/>
        </w:rPr>
        <w:t>Items to Discuss for Next Meeting:</w:t>
      </w:r>
      <w:r w:rsidR="00934FC8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5A1AE29F" w14:textId="5BE5A5AC" w:rsidR="0067161F" w:rsidRPr="00CC5EA5" w:rsidRDefault="002B22B9" w:rsidP="00CC5E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CC5EA5">
        <w:rPr>
          <w:rFonts w:ascii="Tahoma" w:hAnsi="Tahoma" w:cs="Tahoma"/>
          <w:sz w:val="20"/>
          <w:szCs w:val="20"/>
        </w:rPr>
        <w:t>Mid-Year Budget Review</w:t>
      </w:r>
    </w:p>
    <w:p w14:paraId="05990F1E" w14:textId="62687997" w:rsidR="00CC5EA5" w:rsidRPr="00CC5EA5" w:rsidRDefault="00CC5EA5" w:rsidP="00CC5E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Projects Progress and Status</w:t>
      </w:r>
    </w:p>
    <w:p w14:paraId="61B6C2AC" w14:textId="0CDDE592" w:rsidR="00DC110F" w:rsidRDefault="00CC5EA5" w:rsidP="00CC5E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Employee Handbook Update</w:t>
      </w:r>
    </w:p>
    <w:p w14:paraId="06CB6E40" w14:textId="26141CE2" w:rsidR="00B31275" w:rsidRPr="00CC5EA5" w:rsidRDefault="00B31275" w:rsidP="00CC5E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Board Member Office Appointments</w:t>
      </w:r>
    </w:p>
    <w:p w14:paraId="35C3F003" w14:textId="1C902A62" w:rsidR="009E251F" w:rsidRPr="00BC56EC" w:rsidRDefault="00450C38" w:rsidP="00BC56EC">
      <w:pPr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34FC8">
        <w:rPr>
          <w:rFonts w:ascii="Tahoma" w:hAnsi="Tahoma" w:cs="Tahoma"/>
          <w:sz w:val="20"/>
          <w:szCs w:val="20"/>
        </w:rPr>
        <w:t xml:space="preserve"> </w:t>
      </w:r>
      <w:r w:rsidR="006B4250">
        <w:rPr>
          <w:rFonts w:ascii="Tahoma" w:hAnsi="Tahoma" w:cs="Tahoma"/>
          <w:sz w:val="20"/>
          <w:szCs w:val="20"/>
        </w:rPr>
        <w:t xml:space="preserve"> </w:t>
      </w:r>
      <w:r w:rsidR="00934FC8">
        <w:rPr>
          <w:rFonts w:ascii="Tahoma" w:hAnsi="Tahoma" w:cs="Tahoma"/>
          <w:sz w:val="20"/>
          <w:szCs w:val="20"/>
        </w:rPr>
        <w:t xml:space="preserve">  </w:t>
      </w:r>
    </w:p>
    <w:p w14:paraId="75AD86F8" w14:textId="4A9E0878" w:rsidR="0033135B" w:rsidRPr="00450C38" w:rsidRDefault="00450C3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135B" w:rsidRPr="00450C38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gramStart"/>
      <w:r w:rsidR="0033135B" w:rsidRPr="00450C38">
        <w:rPr>
          <w:rFonts w:ascii="Tahoma" w:hAnsi="Tahoma" w:cs="Tahoma"/>
          <w:b/>
          <w:bCs/>
          <w:sz w:val="20"/>
          <w:szCs w:val="20"/>
        </w:rPr>
        <w:t>ADJOURNMENT</w:t>
      </w:r>
      <w:r w:rsidR="0033135B" w:rsidRPr="00450C38">
        <w:rPr>
          <w:rFonts w:ascii="Tahoma" w:hAnsi="Tahoma" w:cs="Tahoma"/>
          <w:sz w:val="20"/>
          <w:szCs w:val="20"/>
        </w:rPr>
        <w:t xml:space="preserve">  </w:t>
      </w:r>
      <w:r w:rsidR="00052C72" w:rsidRPr="00450C38">
        <w:rPr>
          <w:rFonts w:ascii="Tahoma" w:hAnsi="Tahoma" w:cs="Tahoma"/>
          <w:sz w:val="20"/>
          <w:szCs w:val="20"/>
        </w:rPr>
        <w:t>-</w:t>
      </w:r>
      <w:proofErr w:type="gramEnd"/>
      <w:r w:rsidR="00052C72" w:rsidRPr="00450C38">
        <w:rPr>
          <w:rFonts w:ascii="Tahoma" w:hAnsi="Tahoma" w:cs="Tahoma"/>
          <w:sz w:val="20"/>
          <w:szCs w:val="20"/>
        </w:rPr>
        <w:t xml:space="preserve">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Motion to Adjourn</w:t>
      </w:r>
      <w:r w:rsidR="00405F46" w:rsidRPr="00450C38">
        <w:rPr>
          <w:rFonts w:ascii="Tahoma" w:hAnsi="Tahoma" w:cs="Tahoma"/>
          <w:sz w:val="20"/>
          <w:szCs w:val="20"/>
        </w:rPr>
        <w:t xml:space="preserve">: </w:t>
      </w:r>
      <w:r w:rsidR="00CC5EA5">
        <w:rPr>
          <w:rFonts w:ascii="Tahoma" w:hAnsi="Tahoma" w:cs="Tahoma"/>
          <w:sz w:val="20"/>
          <w:szCs w:val="20"/>
        </w:rPr>
        <w:t xml:space="preserve">Feriani   </w:t>
      </w:r>
      <w:r w:rsidR="00405F46" w:rsidRPr="00450C38">
        <w:rPr>
          <w:rFonts w:ascii="Tahoma" w:hAnsi="Tahoma" w:cs="Tahoma"/>
          <w:sz w:val="20"/>
          <w:szCs w:val="20"/>
        </w:rPr>
        <w:t xml:space="preserve">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Second</w:t>
      </w:r>
      <w:r w:rsidR="00405F46" w:rsidRPr="00450C38">
        <w:rPr>
          <w:rFonts w:ascii="Tahoma" w:hAnsi="Tahoma" w:cs="Tahoma"/>
          <w:sz w:val="20"/>
          <w:szCs w:val="20"/>
        </w:rPr>
        <w:t xml:space="preserve">: </w:t>
      </w:r>
      <w:r w:rsidR="00CC5EA5">
        <w:rPr>
          <w:rFonts w:ascii="Tahoma" w:hAnsi="Tahoma" w:cs="Tahoma"/>
          <w:sz w:val="20"/>
          <w:szCs w:val="20"/>
        </w:rPr>
        <w:t>Sullivan</w:t>
      </w:r>
      <w:r w:rsidR="00405F46" w:rsidRPr="00450C38">
        <w:rPr>
          <w:rFonts w:ascii="Tahoma" w:hAnsi="Tahoma" w:cs="Tahoma"/>
          <w:sz w:val="20"/>
          <w:szCs w:val="20"/>
        </w:rPr>
        <w:t xml:space="preserve">   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Ayes:</w:t>
      </w:r>
      <w:r w:rsidR="00405F46" w:rsidRPr="00450C38">
        <w:rPr>
          <w:rFonts w:ascii="Tahoma" w:hAnsi="Tahoma" w:cs="Tahoma"/>
          <w:sz w:val="20"/>
          <w:szCs w:val="20"/>
        </w:rPr>
        <w:t xml:space="preserve"> </w:t>
      </w:r>
      <w:r w:rsidR="00E16E4C">
        <w:rPr>
          <w:rFonts w:ascii="Tahoma" w:hAnsi="Tahoma" w:cs="Tahoma"/>
          <w:sz w:val="20"/>
          <w:szCs w:val="20"/>
        </w:rPr>
        <w:t>4</w:t>
      </w:r>
      <w:r w:rsidR="00405F46" w:rsidRPr="00450C38">
        <w:rPr>
          <w:rFonts w:ascii="Tahoma" w:hAnsi="Tahoma" w:cs="Tahoma"/>
          <w:sz w:val="20"/>
          <w:szCs w:val="20"/>
        </w:rPr>
        <w:t xml:space="preserve">   </w:t>
      </w:r>
      <w:r w:rsidR="00405F46" w:rsidRPr="00450C38">
        <w:rPr>
          <w:rFonts w:ascii="Tahoma" w:hAnsi="Tahoma" w:cs="Tahoma"/>
          <w:b/>
          <w:bCs/>
          <w:sz w:val="20"/>
          <w:szCs w:val="20"/>
        </w:rPr>
        <w:t>Nays</w:t>
      </w:r>
      <w:r w:rsidR="00405F46" w:rsidRPr="00450C38">
        <w:rPr>
          <w:rFonts w:ascii="Tahoma" w:hAnsi="Tahoma" w:cs="Tahoma"/>
          <w:sz w:val="20"/>
          <w:szCs w:val="20"/>
        </w:rPr>
        <w:t>: 0</w:t>
      </w:r>
    </w:p>
    <w:p w14:paraId="03F5C9D6" w14:textId="7F635325" w:rsidR="00405F46" w:rsidRPr="009E251F" w:rsidRDefault="00405F46" w:rsidP="00405F46">
      <w:pPr>
        <w:pStyle w:val="ListParagraph"/>
        <w:ind w:left="36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</w:t>
      </w:r>
      <w:r w:rsidR="00330820">
        <w:rPr>
          <w:rFonts w:ascii="Tahoma" w:hAnsi="Tahoma" w:cs="Tahoma"/>
          <w:b/>
          <w:bCs/>
          <w:sz w:val="20"/>
          <w:szCs w:val="20"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 w:rsidRPr="00405F46">
        <w:rPr>
          <w:rFonts w:ascii="Tahoma" w:hAnsi="Tahoma" w:cs="Tahoma"/>
          <w:sz w:val="20"/>
          <w:szCs w:val="20"/>
        </w:rPr>
        <w:t>Meeting Adjourned at</w:t>
      </w:r>
      <w:r w:rsidR="00AF776A">
        <w:rPr>
          <w:rFonts w:ascii="Tahoma" w:hAnsi="Tahoma" w:cs="Tahoma"/>
          <w:sz w:val="20"/>
          <w:szCs w:val="20"/>
        </w:rPr>
        <w:t xml:space="preserve"> </w:t>
      </w:r>
      <w:r w:rsidR="00CC5EA5">
        <w:rPr>
          <w:rFonts w:ascii="Tahoma" w:hAnsi="Tahoma" w:cs="Tahoma"/>
          <w:sz w:val="20"/>
          <w:szCs w:val="20"/>
        </w:rPr>
        <w:t>7:26</w:t>
      </w:r>
      <w:r>
        <w:rPr>
          <w:rFonts w:ascii="Tahoma" w:hAnsi="Tahoma" w:cs="Tahoma"/>
          <w:sz w:val="20"/>
          <w:szCs w:val="20"/>
        </w:rPr>
        <w:t xml:space="preserve"> pm</w:t>
      </w:r>
    </w:p>
    <w:p w14:paraId="1D1FC950" w14:textId="77777777" w:rsidR="00A725CF" w:rsidRPr="002D60F9" w:rsidRDefault="00A725CF" w:rsidP="00047BCB">
      <w:pPr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677AC73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</w:t>
      </w:r>
    </w:p>
    <w:p w14:paraId="6C39A248" w14:textId="77777777" w:rsidR="00D515B3" w:rsidRDefault="00D515B3" w:rsidP="00047BCB">
      <w:pPr>
        <w:ind w:left="0" w:firstLine="0"/>
        <w:rPr>
          <w:b/>
          <w:bCs/>
          <w:sz w:val="24"/>
          <w:szCs w:val="24"/>
        </w:rPr>
      </w:pPr>
    </w:p>
    <w:p w14:paraId="61A25571" w14:textId="3CEE7E6C" w:rsidR="00047BCB" w:rsidRDefault="00060BEE" w:rsidP="00047BCB">
      <w:pPr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</w:t>
      </w:r>
      <w:r w:rsidR="00047BCB">
        <w:rPr>
          <w:sz w:val="24"/>
          <w:szCs w:val="24"/>
        </w:rPr>
        <w:t xml:space="preserve">      </w:t>
      </w:r>
    </w:p>
    <w:p w14:paraId="50673926" w14:textId="30A618A9" w:rsidR="00047BCB" w:rsidRPr="00047BCB" w:rsidRDefault="00047BCB" w:rsidP="00047BCB">
      <w:pPr>
        <w:ind w:left="0" w:firstLine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  <w:u w:val="single"/>
        </w:rPr>
        <w:t xml:space="preserve">      </w:t>
      </w:r>
    </w:p>
    <w:p w14:paraId="230852C7" w14:textId="77777777" w:rsidR="00A915E4" w:rsidRPr="00A915E4" w:rsidRDefault="00A915E4" w:rsidP="0039214C">
      <w:r>
        <w:rPr>
          <w:b/>
        </w:rPr>
        <w:t xml:space="preserve">       </w:t>
      </w:r>
    </w:p>
    <w:p w14:paraId="68F4DF44" w14:textId="1F1594E7" w:rsidR="002F4FD5" w:rsidRDefault="002F4FD5" w:rsidP="00BC56EC">
      <w:pPr>
        <w:ind w:left="0" w:firstLine="0"/>
        <w:jc w:val="center"/>
      </w:pPr>
    </w:p>
    <w:p w14:paraId="1526285F" w14:textId="77777777" w:rsidR="002F4FD5" w:rsidRDefault="002F4FD5" w:rsidP="00BC56EC">
      <w:pPr>
        <w:ind w:left="0" w:firstLine="0"/>
        <w:jc w:val="center"/>
      </w:pPr>
    </w:p>
    <w:p w14:paraId="73E770DE" w14:textId="77777777" w:rsidR="002F4FD5" w:rsidRDefault="002F4FD5" w:rsidP="00BC56EC">
      <w:pPr>
        <w:ind w:left="0" w:firstLine="0"/>
        <w:jc w:val="center"/>
      </w:pPr>
    </w:p>
    <w:p w14:paraId="10E1E2DF" w14:textId="77777777" w:rsidR="002F4FD5" w:rsidRDefault="002F4FD5" w:rsidP="00BC56EC">
      <w:pPr>
        <w:ind w:left="0" w:firstLine="0"/>
        <w:jc w:val="center"/>
      </w:pPr>
    </w:p>
    <w:p w14:paraId="3320C657" w14:textId="177244D9" w:rsidR="008B1121" w:rsidRDefault="008B1121" w:rsidP="006A089A">
      <w:pPr>
        <w:ind w:left="0" w:firstLine="0"/>
      </w:pPr>
    </w:p>
    <w:p w14:paraId="46B2DA7A" w14:textId="77777777" w:rsidR="009F6DB0" w:rsidRDefault="009F6DB0" w:rsidP="006A089A">
      <w:pPr>
        <w:ind w:left="0" w:firstLine="0"/>
      </w:pPr>
    </w:p>
    <w:sectPr w:rsidR="009F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06A"/>
    <w:multiLevelType w:val="hybridMultilevel"/>
    <w:tmpl w:val="3D80BEB2"/>
    <w:lvl w:ilvl="0" w:tplc="040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" w15:restartNumberingAfterBreak="0">
    <w:nsid w:val="0A3D7285"/>
    <w:multiLevelType w:val="hybridMultilevel"/>
    <w:tmpl w:val="0D02488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 w15:restartNumberingAfterBreak="0">
    <w:nsid w:val="0E4B028E"/>
    <w:multiLevelType w:val="hybridMultilevel"/>
    <w:tmpl w:val="68864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21AEF"/>
    <w:multiLevelType w:val="hybridMultilevel"/>
    <w:tmpl w:val="CB2A87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8126300"/>
    <w:multiLevelType w:val="hybridMultilevel"/>
    <w:tmpl w:val="C55CD28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5" w15:restartNumberingAfterBreak="0">
    <w:nsid w:val="2F2446DE"/>
    <w:multiLevelType w:val="multilevel"/>
    <w:tmpl w:val="66F43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28B2F06"/>
    <w:multiLevelType w:val="hybridMultilevel"/>
    <w:tmpl w:val="70BEC35C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7" w15:restartNumberingAfterBreak="0">
    <w:nsid w:val="3E394E8D"/>
    <w:multiLevelType w:val="hybridMultilevel"/>
    <w:tmpl w:val="88583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A95893"/>
    <w:multiLevelType w:val="hybridMultilevel"/>
    <w:tmpl w:val="3912E246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9" w15:restartNumberingAfterBreak="0">
    <w:nsid w:val="492F5D4E"/>
    <w:multiLevelType w:val="hybridMultilevel"/>
    <w:tmpl w:val="5AE80660"/>
    <w:lvl w:ilvl="0" w:tplc="90162E44">
      <w:start w:val="10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2E60700"/>
    <w:multiLevelType w:val="hybridMultilevel"/>
    <w:tmpl w:val="59A44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7D2924"/>
    <w:multiLevelType w:val="hybridMultilevel"/>
    <w:tmpl w:val="EF2C1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90AD5"/>
    <w:multiLevelType w:val="hybridMultilevel"/>
    <w:tmpl w:val="5FD846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B6162AF"/>
    <w:multiLevelType w:val="multilevel"/>
    <w:tmpl w:val="21B0B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2160"/>
      </w:pPr>
      <w:rPr>
        <w:rFonts w:hint="default"/>
      </w:rPr>
    </w:lvl>
  </w:abstractNum>
  <w:abstractNum w:abstractNumId="14" w15:restartNumberingAfterBreak="0">
    <w:nsid w:val="6CEF5370"/>
    <w:multiLevelType w:val="hybridMultilevel"/>
    <w:tmpl w:val="4D44A762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 w15:restartNumberingAfterBreak="0">
    <w:nsid w:val="77E26CD6"/>
    <w:multiLevelType w:val="hybridMultilevel"/>
    <w:tmpl w:val="AD38E8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88A24D0"/>
    <w:multiLevelType w:val="hybridMultilevel"/>
    <w:tmpl w:val="E9DAF182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num w:numId="1" w16cid:durableId="181363936">
    <w:abstractNumId w:val="5"/>
  </w:num>
  <w:num w:numId="2" w16cid:durableId="855074230">
    <w:abstractNumId w:val="6"/>
  </w:num>
  <w:num w:numId="3" w16cid:durableId="391663459">
    <w:abstractNumId w:val="9"/>
  </w:num>
  <w:num w:numId="4" w16cid:durableId="639379945">
    <w:abstractNumId w:val="1"/>
  </w:num>
  <w:num w:numId="5" w16cid:durableId="221137648">
    <w:abstractNumId w:val="4"/>
  </w:num>
  <w:num w:numId="6" w16cid:durableId="2142726159">
    <w:abstractNumId w:val="11"/>
  </w:num>
  <w:num w:numId="7" w16cid:durableId="1433476527">
    <w:abstractNumId w:val="14"/>
  </w:num>
  <w:num w:numId="8" w16cid:durableId="1488664675">
    <w:abstractNumId w:val="15"/>
  </w:num>
  <w:num w:numId="9" w16cid:durableId="993606656">
    <w:abstractNumId w:val="3"/>
  </w:num>
  <w:num w:numId="10" w16cid:durableId="878784850">
    <w:abstractNumId w:val="8"/>
  </w:num>
  <w:num w:numId="11" w16cid:durableId="1532959227">
    <w:abstractNumId w:val="16"/>
  </w:num>
  <w:num w:numId="12" w16cid:durableId="1712802497">
    <w:abstractNumId w:val="2"/>
  </w:num>
  <w:num w:numId="13" w16cid:durableId="178081955">
    <w:abstractNumId w:val="7"/>
  </w:num>
  <w:num w:numId="14" w16cid:durableId="414012777">
    <w:abstractNumId w:val="10"/>
  </w:num>
  <w:num w:numId="15" w16cid:durableId="1352757227">
    <w:abstractNumId w:val="12"/>
  </w:num>
  <w:num w:numId="16" w16cid:durableId="406348984">
    <w:abstractNumId w:val="13"/>
  </w:num>
  <w:num w:numId="17" w16cid:durableId="144056996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50"/>
    <w:rsid w:val="0001067D"/>
    <w:rsid w:val="000136AF"/>
    <w:rsid w:val="00013B04"/>
    <w:rsid w:val="0002110F"/>
    <w:rsid w:val="000234AE"/>
    <w:rsid w:val="000234DD"/>
    <w:rsid w:val="00024541"/>
    <w:rsid w:val="00034CAE"/>
    <w:rsid w:val="0003520E"/>
    <w:rsid w:val="00036A31"/>
    <w:rsid w:val="00042694"/>
    <w:rsid w:val="00042C18"/>
    <w:rsid w:val="00044B81"/>
    <w:rsid w:val="00047BCB"/>
    <w:rsid w:val="00052C72"/>
    <w:rsid w:val="00060BEE"/>
    <w:rsid w:val="00063C49"/>
    <w:rsid w:val="000703F1"/>
    <w:rsid w:val="00087C68"/>
    <w:rsid w:val="00092CDC"/>
    <w:rsid w:val="00092DC3"/>
    <w:rsid w:val="00097786"/>
    <w:rsid w:val="000A3537"/>
    <w:rsid w:val="000B1AB7"/>
    <w:rsid w:val="000B22FB"/>
    <w:rsid w:val="000B28D9"/>
    <w:rsid w:val="000B69BF"/>
    <w:rsid w:val="000D6A05"/>
    <w:rsid w:val="000E1BC5"/>
    <w:rsid w:val="000E4F34"/>
    <w:rsid w:val="000E4F84"/>
    <w:rsid w:val="000E7CDD"/>
    <w:rsid w:val="000F3F25"/>
    <w:rsid w:val="000F46FB"/>
    <w:rsid w:val="000F712B"/>
    <w:rsid w:val="00100010"/>
    <w:rsid w:val="00104E13"/>
    <w:rsid w:val="001053CB"/>
    <w:rsid w:val="0010572B"/>
    <w:rsid w:val="00113E03"/>
    <w:rsid w:val="00123C7D"/>
    <w:rsid w:val="00126503"/>
    <w:rsid w:val="0013306E"/>
    <w:rsid w:val="001336CF"/>
    <w:rsid w:val="00140A02"/>
    <w:rsid w:val="00146A36"/>
    <w:rsid w:val="00147232"/>
    <w:rsid w:val="0014750D"/>
    <w:rsid w:val="00152351"/>
    <w:rsid w:val="001555A0"/>
    <w:rsid w:val="00163237"/>
    <w:rsid w:val="00174D45"/>
    <w:rsid w:val="001809CD"/>
    <w:rsid w:val="001820A6"/>
    <w:rsid w:val="00185F07"/>
    <w:rsid w:val="001A2AA3"/>
    <w:rsid w:val="001A68C5"/>
    <w:rsid w:val="001B48FE"/>
    <w:rsid w:val="001B52DE"/>
    <w:rsid w:val="001B5443"/>
    <w:rsid w:val="001C37F0"/>
    <w:rsid w:val="001C70AF"/>
    <w:rsid w:val="001D6398"/>
    <w:rsid w:val="001E340B"/>
    <w:rsid w:val="001E5283"/>
    <w:rsid w:val="001F0E11"/>
    <w:rsid w:val="001F1A70"/>
    <w:rsid w:val="001F430B"/>
    <w:rsid w:val="001F4E91"/>
    <w:rsid w:val="001F5D95"/>
    <w:rsid w:val="00201F5B"/>
    <w:rsid w:val="002038CA"/>
    <w:rsid w:val="00207347"/>
    <w:rsid w:val="00207DA1"/>
    <w:rsid w:val="00210643"/>
    <w:rsid w:val="00211A45"/>
    <w:rsid w:val="00212D83"/>
    <w:rsid w:val="00217E82"/>
    <w:rsid w:val="00224A7D"/>
    <w:rsid w:val="00227281"/>
    <w:rsid w:val="00233724"/>
    <w:rsid w:val="0024132A"/>
    <w:rsid w:val="00247112"/>
    <w:rsid w:val="00247D85"/>
    <w:rsid w:val="00250A44"/>
    <w:rsid w:val="002657BA"/>
    <w:rsid w:val="00265801"/>
    <w:rsid w:val="00266CA0"/>
    <w:rsid w:val="00270B9D"/>
    <w:rsid w:val="00271F53"/>
    <w:rsid w:val="00286590"/>
    <w:rsid w:val="00286B5D"/>
    <w:rsid w:val="002A1E2A"/>
    <w:rsid w:val="002A71B9"/>
    <w:rsid w:val="002A76FE"/>
    <w:rsid w:val="002B02A4"/>
    <w:rsid w:val="002B22B9"/>
    <w:rsid w:val="002B4CB1"/>
    <w:rsid w:val="002B67D6"/>
    <w:rsid w:val="002B7836"/>
    <w:rsid w:val="002C1D5D"/>
    <w:rsid w:val="002D055E"/>
    <w:rsid w:val="002D463E"/>
    <w:rsid w:val="002D60F9"/>
    <w:rsid w:val="002E56D6"/>
    <w:rsid w:val="002F315F"/>
    <w:rsid w:val="002F4FD5"/>
    <w:rsid w:val="00300DB5"/>
    <w:rsid w:val="0030256B"/>
    <w:rsid w:val="00303D9F"/>
    <w:rsid w:val="00307FF2"/>
    <w:rsid w:val="00314B4C"/>
    <w:rsid w:val="00316079"/>
    <w:rsid w:val="00316451"/>
    <w:rsid w:val="00316F77"/>
    <w:rsid w:val="00321986"/>
    <w:rsid w:val="00323CDD"/>
    <w:rsid w:val="00330820"/>
    <w:rsid w:val="0033135B"/>
    <w:rsid w:val="00334D4F"/>
    <w:rsid w:val="00335C67"/>
    <w:rsid w:val="003448B6"/>
    <w:rsid w:val="0035121F"/>
    <w:rsid w:val="0035566D"/>
    <w:rsid w:val="003565D1"/>
    <w:rsid w:val="00360131"/>
    <w:rsid w:val="003609DE"/>
    <w:rsid w:val="00360ED8"/>
    <w:rsid w:val="003840C7"/>
    <w:rsid w:val="00385355"/>
    <w:rsid w:val="0039017B"/>
    <w:rsid w:val="00391524"/>
    <w:rsid w:val="0039214C"/>
    <w:rsid w:val="003A0331"/>
    <w:rsid w:val="003A2077"/>
    <w:rsid w:val="003A3D41"/>
    <w:rsid w:val="003A5CD6"/>
    <w:rsid w:val="003B2123"/>
    <w:rsid w:val="003C0546"/>
    <w:rsid w:val="003C1229"/>
    <w:rsid w:val="003C18ED"/>
    <w:rsid w:val="003C2B5B"/>
    <w:rsid w:val="003C5BE5"/>
    <w:rsid w:val="003D7018"/>
    <w:rsid w:val="003E1174"/>
    <w:rsid w:val="003E797E"/>
    <w:rsid w:val="003F61E3"/>
    <w:rsid w:val="00400545"/>
    <w:rsid w:val="00405F46"/>
    <w:rsid w:val="00407DB8"/>
    <w:rsid w:val="0041156E"/>
    <w:rsid w:val="0042270D"/>
    <w:rsid w:val="004248A1"/>
    <w:rsid w:val="00431972"/>
    <w:rsid w:val="00435A98"/>
    <w:rsid w:val="004379A9"/>
    <w:rsid w:val="00441F3A"/>
    <w:rsid w:val="0045019E"/>
    <w:rsid w:val="00450C38"/>
    <w:rsid w:val="00456D06"/>
    <w:rsid w:val="004655B9"/>
    <w:rsid w:val="00470C72"/>
    <w:rsid w:val="00481763"/>
    <w:rsid w:val="0048246C"/>
    <w:rsid w:val="004853AD"/>
    <w:rsid w:val="004926C1"/>
    <w:rsid w:val="004929F4"/>
    <w:rsid w:val="00492C26"/>
    <w:rsid w:val="00492CB8"/>
    <w:rsid w:val="00493830"/>
    <w:rsid w:val="00494283"/>
    <w:rsid w:val="00497802"/>
    <w:rsid w:val="004A3A2B"/>
    <w:rsid w:val="004A4F64"/>
    <w:rsid w:val="004A71CC"/>
    <w:rsid w:val="004B39B5"/>
    <w:rsid w:val="004B58E5"/>
    <w:rsid w:val="004B59BE"/>
    <w:rsid w:val="004B59D5"/>
    <w:rsid w:val="004B5D23"/>
    <w:rsid w:val="004B7EBD"/>
    <w:rsid w:val="004C0DA1"/>
    <w:rsid w:val="004C371A"/>
    <w:rsid w:val="004C4B04"/>
    <w:rsid w:val="004D1C5C"/>
    <w:rsid w:val="004D5849"/>
    <w:rsid w:val="004D5AD6"/>
    <w:rsid w:val="004E0CA1"/>
    <w:rsid w:val="004E5371"/>
    <w:rsid w:val="004E6CF9"/>
    <w:rsid w:val="004F5D1D"/>
    <w:rsid w:val="004F70AD"/>
    <w:rsid w:val="0050417F"/>
    <w:rsid w:val="00504A03"/>
    <w:rsid w:val="00504A7A"/>
    <w:rsid w:val="00504DD0"/>
    <w:rsid w:val="005109F2"/>
    <w:rsid w:val="00526559"/>
    <w:rsid w:val="00532956"/>
    <w:rsid w:val="00537DB0"/>
    <w:rsid w:val="005454A4"/>
    <w:rsid w:val="00546DED"/>
    <w:rsid w:val="005471E7"/>
    <w:rsid w:val="00554DFC"/>
    <w:rsid w:val="00567904"/>
    <w:rsid w:val="00570842"/>
    <w:rsid w:val="00574ABD"/>
    <w:rsid w:val="005767E7"/>
    <w:rsid w:val="00577FCA"/>
    <w:rsid w:val="00582DFF"/>
    <w:rsid w:val="00590720"/>
    <w:rsid w:val="00591385"/>
    <w:rsid w:val="005924F7"/>
    <w:rsid w:val="00592518"/>
    <w:rsid w:val="005A13D4"/>
    <w:rsid w:val="005A1DDC"/>
    <w:rsid w:val="005A7972"/>
    <w:rsid w:val="005B0788"/>
    <w:rsid w:val="005B2C3C"/>
    <w:rsid w:val="005C0D8C"/>
    <w:rsid w:val="005C5580"/>
    <w:rsid w:val="005C5A12"/>
    <w:rsid w:val="005D0385"/>
    <w:rsid w:val="005E1337"/>
    <w:rsid w:val="005E574C"/>
    <w:rsid w:val="005E78BC"/>
    <w:rsid w:val="005F03A5"/>
    <w:rsid w:val="005F4712"/>
    <w:rsid w:val="00600826"/>
    <w:rsid w:val="006042BA"/>
    <w:rsid w:val="00606C55"/>
    <w:rsid w:val="00606EE8"/>
    <w:rsid w:val="006070E9"/>
    <w:rsid w:val="006106E1"/>
    <w:rsid w:val="006117D3"/>
    <w:rsid w:val="006168CB"/>
    <w:rsid w:val="00617AA1"/>
    <w:rsid w:val="006205CB"/>
    <w:rsid w:val="006224AB"/>
    <w:rsid w:val="00636DAF"/>
    <w:rsid w:val="006435FC"/>
    <w:rsid w:val="0066684A"/>
    <w:rsid w:val="0067161F"/>
    <w:rsid w:val="00684669"/>
    <w:rsid w:val="00686629"/>
    <w:rsid w:val="00693BEB"/>
    <w:rsid w:val="00697765"/>
    <w:rsid w:val="0069781D"/>
    <w:rsid w:val="006A0111"/>
    <w:rsid w:val="006A089A"/>
    <w:rsid w:val="006A47DC"/>
    <w:rsid w:val="006A481A"/>
    <w:rsid w:val="006A6F79"/>
    <w:rsid w:val="006A729C"/>
    <w:rsid w:val="006B4250"/>
    <w:rsid w:val="006B77FA"/>
    <w:rsid w:val="006B7E16"/>
    <w:rsid w:val="006C2618"/>
    <w:rsid w:val="006C2849"/>
    <w:rsid w:val="006D0C0E"/>
    <w:rsid w:val="006D4A32"/>
    <w:rsid w:val="006E1119"/>
    <w:rsid w:val="006E4C00"/>
    <w:rsid w:val="006E5747"/>
    <w:rsid w:val="006E695C"/>
    <w:rsid w:val="006E7AFD"/>
    <w:rsid w:val="006F1095"/>
    <w:rsid w:val="006F6FF4"/>
    <w:rsid w:val="00705040"/>
    <w:rsid w:val="00730B99"/>
    <w:rsid w:val="007363D6"/>
    <w:rsid w:val="007448D5"/>
    <w:rsid w:val="00744EF4"/>
    <w:rsid w:val="00745834"/>
    <w:rsid w:val="00745C7F"/>
    <w:rsid w:val="00747A10"/>
    <w:rsid w:val="007515D1"/>
    <w:rsid w:val="00757CF4"/>
    <w:rsid w:val="007611A9"/>
    <w:rsid w:val="00770AA4"/>
    <w:rsid w:val="00771F26"/>
    <w:rsid w:val="00774726"/>
    <w:rsid w:val="007750F7"/>
    <w:rsid w:val="00775EB9"/>
    <w:rsid w:val="00775FD2"/>
    <w:rsid w:val="00783AB2"/>
    <w:rsid w:val="00785208"/>
    <w:rsid w:val="00787AA7"/>
    <w:rsid w:val="00790E37"/>
    <w:rsid w:val="00792324"/>
    <w:rsid w:val="00792951"/>
    <w:rsid w:val="0079366D"/>
    <w:rsid w:val="007974AE"/>
    <w:rsid w:val="007A19D1"/>
    <w:rsid w:val="007B5443"/>
    <w:rsid w:val="007B73E3"/>
    <w:rsid w:val="007C0598"/>
    <w:rsid w:val="007C0BF4"/>
    <w:rsid w:val="007C1C91"/>
    <w:rsid w:val="007C35A6"/>
    <w:rsid w:val="007C7662"/>
    <w:rsid w:val="007C7F84"/>
    <w:rsid w:val="007D213D"/>
    <w:rsid w:val="007D29FE"/>
    <w:rsid w:val="007D3F9F"/>
    <w:rsid w:val="007D5BA2"/>
    <w:rsid w:val="007D794D"/>
    <w:rsid w:val="007E0005"/>
    <w:rsid w:val="007E0B08"/>
    <w:rsid w:val="007E5E06"/>
    <w:rsid w:val="007F0280"/>
    <w:rsid w:val="007F073A"/>
    <w:rsid w:val="007F1DD7"/>
    <w:rsid w:val="007F3822"/>
    <w:rsid w:val="0080107F"/>
    <w:rsid w:val="008100C5"/>
    <w:rsid w:val="008212CC"/>
    <w:rsid w:val="00825555"/>
    <w:rsid w:val="00830AF4"/>
    <w:rsid w:val="00833698"/>
    <w:rsid w:val="00835F04"/>
    <w:rsid w:val="008425C6"/>
    <w:rsid w:val="00845AA4"/>
    <w:rsid w:val="00861E73"/>
    <w:rsid w:val="00862356"/>
    <w:rsid w:val="00871D44"/>
    <w:rsid w:val="00872A91"/>
    <w:rsid w:val="008770C9"/>
    <w:rsid w:val="008814CC"/>
    <w:rsid w:val="00882B22"/>
    <w:rsid w:val="00886608"/>
    <w:rsid w:val="008A3364"/>
    <w:rsid w:val="008A4684"/>
    <w:rsid w:val="008B1121"/>
    <w:rsid w:val="008B14E6"/>
    <w:rsid w:val="008C30E9"/>
    <w:rsid w:val="008C680F"/>
    <w:rsid w:val="008D41E1"/>
    <w:rsid w:val="008E05F4"/>
    <w:rsid w:val="008F53A2"/>
    <w:rsid w:val="008F6F6E"/>
    <w:rsid w:val="009005F0"/>
    <w:rsid w:val="00902922"/>
    <w:rsid w:val="00903A8C"/>
    <w:rsid w:val="00907825"/>
    <w:rsid w:val="009116C6"/>
    <w:rsid w:val="00915167"/>
    <w:rsid w:val="00920686"/>
    <w:rsid w:val="00922AAF"/>
    <w:rsid w:val="00930B7A"/>
    <w:rsid w:val="00934FC8"/>
    <w:rsid w:val="009434A4"/>
    <w:rsid w:val="00944AD2"/>
    <w:rsid w:val="00951A67"/>
    <w:rsid w:val="00954855"/>
    <w:rsid w:val="00955047"/>
    <w:rsid w:val="00966333"/>
    <w:rsid w:val="00967507"/>
    <w:rsid w:val="00971562"/>
    <w:rsid w:val="00971A42"/>
    <w:rsid w:val="00972841"/>
    <w:rsid w:val="0097563E"/>
    <w:rsid w:val="009814A1"/>
    <w:rsid w:val="00984AA6"/>
    <w:rsid w:val="00990729"/>
    <w:rsid w:val="009915A2"/>
    <w:rsid w:val="00992D44"/>
    <w:rsid w:val="009A000A"/>
    <w:rsid w:val="009A2B06"/>
    <w:rsid w:val="009B3C4A"/>
    <w:rsid w:val="009B4183"/>
    <w:rsid w:val="009B6345"/>
    <w:rsid w:val="009B63B2"/>
    <w:rsid w:val="009C1F56"/>
    <w:rsid w:val="009D59EF"/>
    <w:rsid w:val="009D68B3"/>
    <w:rsid w:val="009D6D58"/>
    <w:rsid w:val="009E251F"/>
    <w:rsid w:val="009E3B4B"/>
    <w:rsid w:val="009E3FFB"/>
    <w:rsid w:val="009E7F26"/>
    <w:rsid w:val="009F2CCE"/>
    <w:rsid w:val="009F377F"/>
    <w:rsid w:val="009F6DB0"/>
    <w:rsid w:val="009F771E"/>
    <w:rsid w:val="00A01280"/>
    <w:rsid w:val="00A177EE"/>
    <w:rsid w:val="00A25D51"/>
    <w:rsid w:val="00A302D6"/>
    <w:rsid w:val="00A3053C"/>
    <w:rsid w:val="00A41311"/>
    <w:rsid w:val="00A51737"/>
    <w:rsid w:val="00A530F4"/>
    <w:rsid w:val="00A57E81"/>
    <w:rsid w:val="00A6075E"/>
    <w:rsid w:val="00A63B87"/>
    <w:rsid w:val="00A67B3D"/>
    <w:rsid w:val="00A725CF"/>
    <w:rsid w:val="00A72C71"/>
    <w:rsid w:val="00A74FDC"/>
    <w:rsid w:val="00A80949"/>
    <w:rsid w:val="00A85DB1"/>
    <w:rsid w:val="00A86477"/>
    <w:rsid w:val="00A90DDD"/>
    <w:rsid w:val="00A915E4"/>
    <w:rsid w:val="00A917A0"/>
    <w:rsid w:val="00AA3AB6"/>
    <w:rsid w:val="00AB1048"/>
    <w:rsid w:val="00AB1584"/>
    <w:rsid w:val="00AB7A60"/>
    <w:rsid w:val="00AC65BD"/>
    <w:rsid w:val="00AD28F2"/>
    <w:rsid w:val="00AF5B48"/>
    <w:rsid w:val="00AF7206"/>
    <w:rsid w:val="00AF776A"/>
    <w:rsid w:val="00B03706"/>
    <w:rsid w:val="00B06317"/>
    <w:rsid w:val="00B122FC"/>
    <w:rsid w:val="00B20900"/>
    <w:rsid w:val="00B31275"/>
    <w:rsid w:val="00B37F88"/>
    <w:rsid w:val="00B4062B"/>
    <w:rsid w:val="00B4126C"/>
    <w:rsid w:val="00B42A64"/>
    <w:rsid w:val="00B46170"/>
    <w:rsid w:val="00B5177B"/>
    <w:rsid w:val="00B636AB"/>
    <w:rsid w:val="00B654DB"/>
    <w:rsid w:val="00B7030B"/>
    <w:rsid w:val="00B74933"/>
    <w:rsid w:val="00B812C4"/>
    <w:rsid w:val="00B90819"/>
    <w:rsid w:val="00BA00C5"/>
    <w:rsid w:val="00BA0B9F"/>
    <w:rsid w:val="00BA0DE4"/>
    <w:rsid w:val="00BA2B0A"/>
    <w:rsid w:val="00BA2C89"/>
    <w:rsid w:val="00BA4E49"/>
    <w:rsid w:val="00BB0D93"/>
    <w:rsid w:val="00BB120C"/>
    <w:rsid w:val="00BC14DA"/>
    <w:rsid w:val="00BC56EC"/>
    <w:rsid w:val="00BC57DD"/>
    <w:rsid w:val="00BE0D02"/>
    <w:rsid w:val="00BE45B5"/>
    <w:rsid w:val="00BE49BC"/>
    <w:rsid w:val="00BF474E"/>
    <w:rsid w:val="00C01132"/>
    <w:rsid w:val="00C01B6F"/>
    <w:rsid w:val="00C07B44"/>
    <w:rsid w:val="00C1012C"/>
    <w:rsid w:val="00C11AF6"/>
    <w:rsid w:val="00C15306"/>
    <w:rsid w:val="00C158CD"/>
    <w:rsid w:val="00C165A2"/>
    <w:rsid w:val="00C17F31"/>
    <w:rsid w:val="00C23169"/>
    <w:rsid w:val="00C23355"/>
    <w:rsid w:val="00C27C9B"/>
    <w:rsid w:val="00C346AC"/>
    <w:rsid w:val="00C37660"/>
    <w:rsid w:val="00C4142C"/>
    <w:rsid w:val="00C4508A"/>
    <w:rsid w:val="00C52782"/>
    <w:rsid w:val="00C61543"/>
    <w:rsid w:val="00C667A0"/>
    <w:rsid w:val="00C67CBC"/>
    <w:rsid w:val="00C72D08"/>
    <w:rsid w:val="00C75480"/>
    <w:rsid w:val="00C770F4"/>
    <w:rsid w:val="00C80879"/>
    <w:rsid w:val="00C9376B"/>
    <w:rsid w:val="00CA59F1"/>
    <w:rsid w:val="00CA5E22"/>
    <w:rsid w:val="00CB0D06"/>
    <w:rsid w:val="00CB0D4A"/>
    <w:rsid w:val="00CB1200"/>
    <w:rsid w:val="00CB2242"/>
    <w:rsid w:val="00CB2812"/>
    <w:rsid w:val="00CC1B7C"/>
    <w:rsid w:val="00CC5690"/>
    <w:rsid w:val="00CC5EA5"/>
    <w:rsid w:val="00CD0097"/>
    <w:rsid w:val="00CD4924"/>
    <w:rsid w:val="00CD6680"/>
    <w:rsid w:val="00CF03CA"/>
    <w:rsid w:val="00CF33C9"/>
    <w:rsid w:val="00CF397C"/>
    <w:rsid w:val="00CF5D7A"/>
    <w:rsid w:val="00CF66EF"/>
    <w:rsid w:val="00D004B1"/>
    <w:rsid w:val="00D00EA0"/>
    <w:rsid w:val="00D026AA"/>
    <w:rsid w:val="00D039BE"/>
    <w:rsid w:val="00D06CEC"/>
    <w:rsid w:val="00D07467"/>
    <w:rsid w:val="00D1117F"/>
    <w:rsid w:val="00D17728"/>
    <w:rsid w:val="00D224DB"/>
    <w:rsid w:val="00D26640"/>
    <w:rsid w:val="00D311F9"/>
    <w:rsid w:val="00D32361"/>
    <w:rsid w:val="00D365C1"/>
    <w:rsid w:val="00D3799A"/>
    <w:rsid w:val="00D40C37"/>
    <w:rsid w:val="00D41E37"/>
    <w:rsid w:val="00D44DE9"/>
    <w:rsid w:val="00D47FD7"/>
    <w:rsid w:val="00D515B3"/>
    <w:rsid w:val="00D51DD5"/>
    <w:rsid w:val="00D66702"/>
    <w:rsid w:val="00D66B79"/>
    <w:rsid w:val="00D74832"/>
    <w:rsid w:val="00D756DA"/>
    <w:rsid w:val="00D759D2"/>
    <w:rsid w:val="00D80DDE"/>
    <w:rsid w:val="00D81760"/>
    <w:rsid w:val="00D87AF4"/>
    <w:rsid w:val="00D90220"/>
    <w:rsid w:val="00D939BA"/>
    <w:rsid w:val="00DA115B"/>
    <w:rsid w:val="00DA3C10"/>
    <w:rsid w:val="00DA6187"/>
    <w:rsid w:val="00DB4454"/>
    <w:rsid w:val="00DB4FD6"/>
    <w:rsid w:val="00DC110F"/>
    <w:rsid w:val="00DC7AA6"/>
    <w:rsid w:val="00DD072B"/>
    <w:rsid w:val="00DD2FB3"/>
    <w:rsid w:val="00DD45B7"/>
    <w:rsid w:val="00DD5577"/>
    <w:rsid w:val="00DD7CE2"/>
    <w:rsid w:val="00DF4B95"/>
    <w:rsid w:val="00E00E00"/>
    <w:rsid w:val="00E01D17"/>
    <w:rsid w:val="00E023F1"/>
    <w:rsid w:val="00E04814"/>
    <w:rsid w:val="00E10593"/>
    <w:rsid w:val="00E14084"/>
    <w:rsid w:val="00E16158"/>
    <w:rsid w:val="00E163D0"/>
    <w:rsid w:val="00E16E4C"/>
    <w:rsid w:val="00E36713"/>
    <w:rsid w:val="00E36F49"/>
    <w:rsid w:val="00E653DD"/>
    <w:rsid w:val="00E66264"/>
    <w:rsid w:val="00E735F9"/>
    <w:rsid w:val="00E75925"/>
    <w:rsid w:val="00E76050"/>
    <w:rsid w:val="00E80C51"/>
    <w:rsid w:val="00E92BFB"/>
    <w:rsid w:val="00E953B0"/>
    <w:rsid w:val="00E958CB"/>
    <w:rsid w:val="00E96FC6"/>
    <w:rsid w:val="00E974A7"/>
    <w:rsid w:val="00E97B82"/>
    <w:rsid w:val="00EA3D57"/>
    <w:rsid w:val="00EA46A8"/>
    <w:rsid w:val="00EA5EC9"/>
    <w:rsid w:val="00EA72B7"/>
    <w:rsid w:val="00EA7B62"/>
    <w:rsid w:val="00EA7B65"/>
    <w:rsid w:val="00EB33C9"/>
    <w:rsid w:val="00EB5F0F"/>
    <w:rsid w:val="00EC1820"/>
    <w:rsid w:val="00EC32DD"/>
    <w:rsid w:val="00ED0DE4"/>
    <w:rsid w:val="00ED47EF"/>
    <w:rsid w:val="00ED6C41"/>
    <w:rsid w:val="00EE2E3C"/>
    <w:rsid w:val="00EE3A2C"/>
    <w:rsid w:val="00EE5379"/>
    <w:rsid w:val="00EE67B9"/>
    <w:rsid w:val="00EE72BB"/>
    <w:rsid w:val="00EE7D60"/>
    <w:rsid w:val="00F01ACF"/>
    <w:rsid w:val="00F02776"/>
    <w:rsid w:val="00F06830"/>
    <w:rsid w:val="00F16E79"/>
    <w:rsid w:val="00F23EFC"/>
    <w:rsid w:val="00F24F5D"/>
    <w:rsid w:val="00F25635"/>
    <w:rsid w:val="00F269D3"/>
    <w:rsid w:val="00F433C5"/>
    <w:rsid w:val="00F468AF"/>
    <w:rsid w:val="00F50597"/>
    <w:rsid w:val="00F54C68"/>
    <w:rsid w:val="00F62932"/>
    <w:rsid w:val="00F70362"/>
    <w:rsid w:val="00F72B88"/>
    <w:rsid w:val="00F73ADA"/>
    <w:rsid w:val="00F73EA9"/>
    <w:rsid w:val="00F745E6"/>
    <w:rsid w:val="00F773C0"/>
    <w:rsid w:val="00F90877"/>
    <w:rsid w:val="00F953E9"/>
    <w:rsid w:val="00FA0974"/>
    <w:rsid w:val="00FA578A"/>
    <w:rsid w:val="00FB2800"/>
    <w:rsid w:val="00FB527C"/>
    <w:rsid w:val="00FB6689"/>
    <w:rsid w:val="00FC2AC4"/>
    <w:rsid w:val="00FD30AB"/>
    <w:rsid w:val="00FD4A55"/>
    <w:rsid w:val="00FD652D"/>
    <w:rsid w:val="00FD6D44"/>
    <w:rsid w:val="00FD7A7D"/>
    <w:rsid w:val="00FE0741"/>
    <w:rsid w:val="00FE4454"/>
    <w:rsid w:val="00FE4A4C"/>
    <w:rsid w:val="00FE7653"/>
    <w:rsid w:val="00FF34A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6E25"/>
  <w15:docId w15:val="{AD238FFC-45A9-4438-BD38-060C332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22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Tuolumne Recreation</cp:lastModifiedBy>
  <cp:revision>31</cp:revision>
  <cp:lastPrinted>2023-12-04T16:47:00Z</cp:lastPrinted>
  <dcterms:created xsi:type="dcterms:W3CDTF">2023-08-03T22:17:00Z</dcterms:created>
  <dcterms:modified xsi:type="dcterms:W3CDTF">2023-12-04T16:47:00Z</dcterms:modified>
</cp:coreProperties>
</file>